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A76" w:rsidRDefault="00022A76" w:rsidP="00022A76">
      <w:pPr>
        <w:pStyle w:val="2"/>
      </w:pPr>
      <w:r>
        <w:t>Сведения о численн</w:t>
      </w:r>
      <w:r w:rsidR="00C23407">
        <w:t>ости муниципальных служащих за 3</w:t>
      </w:r>
      <w:r>
        <w:t xml:space="preserve"> квартал 2020 года</w:t>
      </w:r>
    </w:p>
    <w:p w:rsidR="00022A76" w:rsidRDefault="00022A76" w:rsidP="00022A76">
      <w:pPr>
        <w:pStyle w:val="a3"/>
        <w:jc w:val="center"/>
      </w:pPr>
      <w:r>
        <w:rPr>
          <w:rStyle w:val="a4"/>
        </w:rPr>
        <w:t>СВЕДЕНИЯ</w:t>
      </w:r>
    </w:p>
    <w:p w:rsidR="00022A76" w:rsidRDefault="00022A76" w:rsidP="00022A76">
      <w:pPr>
        <w:pStyle w:val="a3"/>
        <w:jc w:val="center"/>
      </w:pPr>
      <w:r>
        <w:rPr>
          <w:rStyle w:val="a4"/>
        </w:rPr>
        <w:t xml:space="preserve">о численности муниципальных служащих органов местного самоуправления, работников муниципальных учреждений Крутологовского сельсовета Коченевского района Новосибирской области и фактические затраты </w:t>
      </w:r>
      <w:r w:rsidR="00155621">
        <w:rPr>
          <w:rStyle w:val="a4"/>
        </w:rPr>
        <w:t>на выплату заработной платы за 3</w:t>
      </w:r>
      <w:r>
        <w:rPr>
          <w:rStyle w:val="a4"/>
        </w:rPr>
        <w:t xml:space="preserve"> квартал 2020 года</w:t>
      </w:r>
    </w:p>
    <w:p w:rsidR="00022A76" w:rsidRDefault="00022A76" w:rsidP="00022A76">
      <w:pPr>
        <w:pStyle w:val="a3"/>
      </w:pPr>
      <w:r>
        <w:t> </w:t>
      </w:r>
    </w:p>
    <w:p w:rsidR="00022A76" w:rsidRDefault="00022A76" w:rsidP="00480FBB">
      <w:pPr>
        <w:pStyle w:val="a3"/>
        <w:jc w:val="both"/>
      </w:pPr>
      <w:r>
        <w:t xml:space="preserve">             </w:t>
      </w:r>
      <w:proofErr w:type="gramStart"/>
      <w:r>
        <w:t xml:space="preserve">В соответствии с пунктом 6 статьи 52 Федерального закона от 06.10.2003г. № 131-ФЗ  «Об общих принципах организации местного самоуправления в Российской Федерации», пунктом 4  статьи 36 Устава Крутологовского сельсовета Коченевского района Новосибирской области администрация Крутологовского сельсовета Коченевского района Новосибирской области сообщает, что на </w:t>
      </w:r>
      <w:r w:rsidRPr="00480FBB">
        <w:rPr>
          <w:b/>
        </w:rPr>
        <w:t>01.</w:t>
      </w:r>
      <w:r w:rsidR="00480FBB" w:rsidRPr="00480FBB">
        <w:rPr>
          <w:b/>
        </w:rPr>
        <w:t>10</w:t>
      </w:r>
      <w:r w:rsidRPr="00480FBB">
        <w:rPr>
          <w:b/>
        </w:rPr>
        <w:t>.</w:t>
      </w:r>
      <w:r w:rsidR="00480FBB" w:rsidRPr="00480FBB">
        <w:rPr>
          <w:b/>
        </w:rPr>
        <w:t>2020</w:t>
      </w:r>
      <w:r>
        <w:t xml:space="preserve"> года численность муниципальных служащих администрации </w:t>
      </w:r>
      <w:r w:rsidR="00480FBB">
        <w:t xml:space="preserve">Крутологовского сельсовета, </w:t>
      </w:r>
      <w:r>
        <w:t>работников муниципального казенного учреждения культуры «Крутологовский сельский Дом культуры</w:t>
      </w:r>
      <w:proofErr w:type="gramEnd"/>
      <w:r>
        <w:t xml:space="preserve">» </w:t>
      </w:r>
      <w:r w:rsidR="00480FBB">
        <w:t xml:space="preserve"> и ф</w:t>
      </w:r>
      <w:r>
        <w:t xml:space="preserve">актические затраты на выплату заработной платы </w:t>
      </w:r>
      <w:r w:rsidR="00480FBB">
        <w:t>приведены в таблице-1.</w:t>
      </w:r>
    </w:p>
    <w:p w:rsidR="00480FBB" w:rsidRDefault="00480FBB" w:rsidP="00480FBB">
      <w:pPr>
        <w:pStyle w:val="a3"/>
        <w:spacing w:before="0" w:beforeAutospacing="0" w:after="0" w:afterAutospacing="0"/>
        <w:jc w:val="both"/>
      </w:pPr>
      <w:r>
        <w:t xml:space="preserve">Таблица – 1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500"/>
        <w:gridCol w:w="2393"/>
        <w:gridCol w:w="1567"/>
      </w:tblGrid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480FBB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381509" w:rsidRPr="00480FBB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подраздела</w:t>
            </w:r>
          </w:p>
        </w:tc>
        <w:tc>
          <w:tcPr>
            <w:tcW w:w="2393" w:type="dxa"/>
            <w:shd w:val="clear" w:color="auto" w:fill="auto"/>
          </w:tcPr>
          <w:p w:rsidR="00381509" w:rsidRPr="00480FBB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</w:t>
            </w:r>
          </w:p>
        </w:tc>
        <w:tc>
          <w:tcPr>
            <w:tcW w:w="1567" w:type="dxa"/>
            <w:shd w:val="clear" w:color="auto" w:fill="auto"/>
          </w:tcPr>
          <w:p w:rsidR="00381509" w:rsidRPr="00480FBB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Сумма (</w:t>
            </w:r>
            <w:proofErr w:type="spellStart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480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Крутологовского</w:t>
            </w: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:rsidR="00381509" w:rsidRPr="00381509" w:rsidRDefault="00B55EBF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BF">
              <w:rPr>
                <w:rFonts w:ascii="Times New Roman" w:hAnsi="Times New Roman" w:cs="Times New Roman"/>
                <w:sz w:val="24"/>
                <w:szCs w:val="24"/>
              </w:rPr>
              <w:t>532 884,67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в т.ч.: заработная плата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100ED5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ED5">
              <w:rPr>
                <w:rFonts w:ascii="Times New Roman" w:hAnsi="Times New Roman" w:cs="Times New Roman"/>
                <w:sz w:val="24"/>
                <w:szCs w:val="24"/>
              </w:rPr>
              <w:t>409 281,64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B55EBF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BF">
              <w:rPr>
                <w:rFonts w:ascii="Times New Roman" w:hAnsi="Times New Roman" w:cs="Times New Roman"/>
                <w:sz w:val="24"/>
                <w:szCs w:val="24"/>
              </w:rPr>
              <w:t>123 603,03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Аппарат управления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содержание всего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67" w:type="dxa"/>
            <w:shd w:val="clear" w:color="auto" w:fill="auto"/>
          </w:tcPr>
          <w:p w:rsidR="00381509" w:rsidRPr="00381509" w:rsidRDefault="00B55EBF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EBF">
              <w:rPr>
                <w:rFonts w:ascii="Times New Roman" w:hAnsi="Times New Roman" w:cs="Times New Roman"/>
                <w:sz w:val="24"/>
                <w:szCs w:val="24"/>
              </w:rPr>
              <w:t>1 730 925,20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в т.ч</w:t>
            </w:r>
            <w:proofErr w:type="gramStart"/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униципальные служащие заработная плата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381509" w:rsidRPr="00C23407" w:rsidRDefault="00381509" w:rsidP="00B55E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442 765</w:t>
            </w:r>
            <w:r w:rsidR="00C234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C23407" w:rsidRDefault="00C23407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23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130  467</w:t>
            </w:r>
            <w:r w:rsidRPr="00C23407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Культура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Крутологовский</w:t>
            </w:r>
            <w:proofErr w:type="spellEnd"/>
            <w:r w:rsidRPr="00381509">
              <w:rPr>
                <w:rFonts w:ascii="Times New Roman" w:hAnsi="Times New Roman" w:cs="Times New Roman"/>
                <w:sz w:val="24"/>
                <w:szCs w:val="24"/>
              </w:rPr>
              <w:t xml:space="preserve"> СДК»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содержание всего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1 625 490,43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в т.ч.: заработная плата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859 861,48</w:t>
            </w:r>
          </w:p>
        </w:tc>
      </w:tr>
      <w:tr w:rsidR="00381509" w:rsidRPr="00555821" w:rsidTr="00A11E82">
        <w:tc>
          <w:tcPr>
            <w:tcW w:w="828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начисление на выплаты по оплате труда</w:t>
            </w:r>
          </w:p>
        </w:tc>
        <w:tc>
          <w:tcPr>
            <w:tcW w:w="2393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381509" w:rsidRPr="00381509" w:rsidRDefault="00381509" w:rsidP="0038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509">
              <w:rPr>
                <w:rFonts w:ascii="Times New Roman" w:hAnsi="Times New Roman" w:cs="Times New Roman"/>
                <w:sz w:val="24"/>
                <w:szCs w:val="24"/>
              </w:rPr>
              <w:t>250 647,01</w:t>
            </w:r>
          </w:p>
        </w:tc>
      </w:tr>
    </w:tbl>
    <w:p w:rsidR="0024462F" w:rsidRPr="00022A76" w:rsidRDefault="0024462F" w:rsidP="00022A76"/>
    <w:sectPr w:rsidR="0024462F" w:rsidRPr="00022A76" w:rsidSect="0049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3091"/>
    <w:rsid w:val="0000671D"/>
    <w:rsid w:val="00022A76"/>
    <w:rsid w:val="00100ED5"/>
    <w:rsid w:val="00155621"/>
    <w:rsid w:val="0024462F"/>
    <w:rsid w:val="00301B47"/>
    <w:rsid w:val="00381509"/>
    <w:rsid w:val="003F3FCF"/>
    <w:rsid w:val="00480FBB"/>
    <w:rsid w:val="00491A3F"/>
    <w:rsid w:val="00603029"/>
    <w:rsid w:val="00B55EBF"/>
    <w:rsid w:val="00C23407"/>
    <w:rsid w:val="00F4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47"/>
  </w:style>
  <w:style w:type="paragraph" w:styleId="2">
    <w:name w:val="heading 2"/>
    <w:basedOn w:val="a"/>
    <w:link w:val="20"/>
    <w:uiPriority w:val="9"/>
    <w:qFormat/>
    <w:rsid w:val="00006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47"/>
  </w:style>
  <w:style w:type="paragraph" w:styleId="2">
    <w:name w:val="heading 2"/>
    <w:basedOn w:val="a"/>
    <w:link w:val="20"/>
    <w:uiPriority w:val="9"/>
    <w:qFormat/>
    <w:rsid w:val="00006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67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0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7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Работа</cp:lastModifiedBy>
  <cp:revision>11</cp:revision>
  <dcterms:created xsi:type="dcterms:W3CDTF">2020-06-22T04:49:00Z</dcterms:created>
  <dcterms:modified xsi:type="dcterms:W3CDTF">2020-10-20T12:56:00Z</dcterms:modified>
</cp:coreProperties>
</file>