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BF" w:rsidRDefault="007E1CBF" w:rsidP="007E1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КРУТОЛОГОВСКОГО СЕЛЬСОВЕТА</w:t>
      </w:r>
    </w:p>
    <w:p w:rsidR="007E1CBF" w:rsidRDefault="007E1CBF" w:rsidP="007E1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КОЧЕНЁВСКОГО РАЙОНА НОВОСИБИРСКОЙ ОБЛАСТИ</w:t>
      </w:r>
    </w:p>
    <w:p w:rsidR="007E1CBF" w:rsidRDefault="007E1CBF" w:rsidP="007E1CBF">
      <w:pPr>
        <w:jc w:val="center"/>
        <w:rPr>
          <w:b/>
          <w:sz w:val="28"/>
          <w:szCs w:val="28"/>
        </w:rPr>
      </w:pPr>
    </w:p>
    <w:p w:rsidR="007E1CBF" w:rsidRDefault="007E1CBF" w:rsidP="007E1CB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7E1CBF" w:rsidRDefault="007E1CBF" w:rsidP="007E1CBF">
      <w:pPr>
        <w:jc w:val="center"/>
        <w:rPr>
          <w:sz w:val="28"/>
          <w:szCs w:val="28"/>
        </w:rPr>
      </w:pPr>
    </w:p>
    <w:p w:rsidR="007E1CBF" w:rsidRDefault="007E1CBF" w:rsidP="007E1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01.06.2020                               № 16а-р</w:t>
      </w:r>
    </w:p>
    <w:p w:rsidR="007E1CBF" w:rsidRDefault="007E1CBF" w:rsidP="007E1CBF">
      <w:pPr>
        <w:ind w:firstLine="540"/>
        <w:jc w:val="both"/>
        <w:rPr>
          <w:sz w:val="28"/>
          <w:szCs w:val="28"/>
        </w:rPr>
      </w:pPr>
    </w:p>
    <w:p w:rsidR="007E1CBF" w:rsidRDefault="007E1CBF" w:rsidP="007E1CBF">
      <w:pPr>
        <w:ind w:firstLine="540"/>
        <w:jc w:val="both"/>
        <w:rPr>
          <w:sz w:val="28"/>
          <w:szCs w:val="28"/>
        </w:rPr>
      </w:pPr>
    </w:p>
    <w:p w:rsidR="007E1CBF" w:rsidRDefault="007E1CBF" w:rsidP="007E1CBF">
      <w:pPr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 имущественной поддержке субъектов малого и среднего предпринимательства </w:t>
      </w:r>
    </w:p>
    <w:p w:rsidR="007E1CBF" w:rsidRDefault="007E1CBF" w:rsidP="007E1C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в режиме повышенной готовности на территории Крутологовского сельсовета Коченевского района Новосибирской области</w:t>
      </w:r>
    </w:p>
    <w:p w:rsidR="007E1CBF" w:rsidRDefault="007E1CBF" w:rsidP="007E1CBF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7E1CBF" w:rsidRDefault="007E1CBF" w:rsidP="007E1C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Постановления Правительства Новосибирской области от 18.03.2020  № 72-п «О введении режима повышенной готовности на территории Новосибирской области», в соответствии с распоряжением Правительства Российской Федерации от  19.03.2020  № 670-р:   </w:t>
      </w:r>
    </w:p>
    <w:p w:rsidR="007E1CBF" w:rsidRDefault="007E1CBF" w:rsidP="007E1C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Администрация Крутологовского сельсовета Коченевского района Новосибирской области</w:t>
      </w:r>
      <w:r>
        <w:rPr>
          <w:color w:val="000000" w:themeColor="text1"/>
          <w:sz w:val="28"/>
          <w:szCs w:val="28"/>
        </w:rPr>
        <w:t xml:space="preserve"> по договорам аренды, заключенным в соответствии с Постановлением администрации  Крутологовского сельсовета Коченевского района Новосибирской области  от 15.05.2020  №  </w:t>
      </w:r>
      <w:r>
        <w:rPr>
          <w:sz w:val="28"/>
          <w:szCs w:val="28"/>
        </w:rPr>
        <w:t>26 «О порядке и условиях предоставления в аренду муниципального имущества, включенного в Перечень имущества, находящегося в муниципальной собственности Крутологовского сельсовета Коченевского района Новосибирской области, свободного от прав третьих лиц (за исключением имущественных прав субъектов малого и</w:t>
      </w:r>
      <w:proofErr w:type="gramEnd"/>
      <w:r>
        <w:rPr>
          <w:sz w:val="28"/>
          <w:szCs w:val="28"/>
        </w:rPr>
        <w:t xml:space="preserve"> среднего предпринимательства)» обеспечить:</w:t>
      </w:r>
    </w:p>
    <w:p w:rsidR="007E1CBF" w:rsidRDefault="007E1CBF" w:rsidP="007E1C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рабочих дней со дня обращения субъекта малого и среднего предпринимательства 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в 2021 году, или на иных условиях, предложенных арендатором, по согласованию сторон; </w:t>
      </w:r>
    </w:p>
    <w:p w:rsidR="007E1CBF" w:rsidRDefault="007E1CBF" w:rsidP="007E1C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уведомление в течение трех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подпунктом 1 настоящего пункта.  </w:t>
      </w:r>
    </w:p>
    <w:p w:rsidR="007E1CBF" w:rsidRDefault="007E1CBF" w:rsidP="007E1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Муниципальным казенным учреждениям и предприятиям Коченевского района Новосибирской области по договорам аренды, заключенным в соответствии с </w:t>
      </w:r>
      <w:r>
        <w:rPr>
          <w:color w:val="000000" w:themeColor="text1"/>
          <w:sz w:val="28"/>
          <w:szCs w:val="28"/>
        </w:rPr>
        <w:t xml:space="preserve"> Постановлением администрации Крутологовского сельсовета Коченевского района Новосибирской области  от 01.06.2020  №  </w:t>
      </w:r>
      <w:r>
        <w:rPr>
          <w:sz w:val="28"/>
          <w:szCs w:val="28"/>
        </w:rPr>
        <w:t xml:space="preserve">27 «О порядке и условиях предоставления в аренду муниципального имущества, включенного в Перечень имущества, находящегося в муниципальной собственности Крутологовского сельсовета Коченевского района Новосибирской области, свободного от прав третьих лиц (за исключением </w:t>
      </w:r>
      <w:r>
        <w:rPr>
          <w:sz w:val="28"/>
          <w:szCs w:val="28"/>
        </w:rPr>
        <w:lastRenderedPageBreak/>
        <w:t>имущественных прав субъектов</w:t>
      </w:r>
      <w:proofErr w:type="gramEnd"/>
      <w:r>
        <w:rPr>
          <w:sz w:val="28"/>
          <w:szCs w:val="28"/>
        </w:rPr>
        <w:t xml:space="preserve"> малого и среднего предпринимательства)»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обеспечить:</w:t>
      </w:r>
    </w:p>
    <w:p w:rsidR="007E1CBF" w:rsidRDefault="007E1CBF" w:rsidP="007E1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заключение в течение трех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в 2021 году, или на иных условиях, предложенных арендатором, по согласованию сторон; </w:t>
      </w:r>
    </w:p>
    <w:p w:rsidR="007E1CBF" w:rsidRDefault="007E1CBF" w:rsidP="007E1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уведомление в течение трех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подпунктом 1 настоящего пункта.  </w:t>
      </w:r>
    </w:p>
    <w:p w:rsidR="007E1CBF" w:rsidRDefault="007E1CBF" w:rsidP="007E1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7E1CBF" w:rsidRDefault="007E1CBF" w:rsidP="007E1CBF">
      <w:pPr>
        <w:jc w:val="both"/>
        <w:rPr>
          <w:sz w:val="28"/>
          <w:szCs w:val="28"/>
        </w:rPr>
      </w:pPr>
    </w:p>
    <w:p w:rsidR="007E1CBF" w:rsidRDefault="007E1CBF" w:rsidP="007E1CBF">
      <w:pPr>
        <w:jc w:val="both"/>
        <w:rPr>
          <w:sz w:val="28"/>
          <w:szCs w:val="28"/>
        </w:rPr>
      </w:pPr>
    </w:p>
    <w:p w:rsidR="007E1CBF" w:rsidRDefault="007E1CBF" w:rsidP="007E1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Крутологовского сельсовета </w:t>
      </w:r>
    </w:p>
    <w:p w:rsidR="007E1CBF" w:rsidRDefault="007E1CBF" w:rsidP="007E1CBF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                                С.М.Иванова</w:t>
      </w:r>
    </w:p>
    <w:p w:rsidR="00B03A1C" w:rsidRDefault="00B03A1C">
      <w:bookmarkStart w:id="0" w:name="_GoBack"/>
      <w:bookmarkEnd w:id="0"/>
    </w:p>
    <w:sectPr w:rsidR="00B0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6D"/>
    <w:rsid w:val="001D756D"/>
    <w:rsid w:val="007E1CBF"/>
    <w:rsid w:val="00B0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2021-04-14T04:37:00Z</dcterms:created>
  <dcterms:modified xsi:type="dcterms:W3CDTF">2021-04-14T04:37:00Z</dcterms:modified>
</cp:coreProperties>
</file>