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8172" w14:textId="77777777" w:rsidR="00C77A91" w:rsidRDefault="00C77A91" w:rsidP="00C77A91">
      <w:pPr>
        <w:jc w:val="both"/>
        <w:rPr>
          <w:b/>
          <w:sz w:val="32"/>
          <w:szCs w:val="32"/>
        </w:rPr>
      </w:pPr>
      <w:r>
        <w:rPr>
          <w:b/>
          <w:sz w:val="32"/>
          <w:szCs w:val="32"/>
        </w:rPr>
        <w:t>АДМИНИСТРАЦИЯ   КРУТОЛОГОВСКОГО СЕЛЬСОВЕТА                                      КОЧЕНЕВСКОГО РАЙОНА НОВОСИБИРСКОЙ ОБЛАСТИ</w:t>
      </w:r>
    </w:p>
    <w:p w14:paraId="5EBBB3D3" w14:textId="77777777" w:rsidR="00C77A91" w:rsidRDefault="00C77A91" w:rsidP="00C77A91">
      <w:pPr>
        <w:jc w:val="center"/>
      </w:pPr>
    </w:p>
    <w:p w14:paraId="61EE9572" w14:textId="77777777" w:rsidR="00C77A91" w:rsidRDefault="00C77A91" w:rsidP="00C77A91">
      <w:pPr>
        <w:rPr>
          <w:sz w:val="32"/>
          <w:szCs w:val="32"/>
        </w:rPr>
      </w:pPr>
    </w:p>
    <w:p w14:paraId="18E8108E" w14:textId="77777777" w:rsidR="00C77A91" w:rsidRDefault="00C77A91" w:rsidP="00C77A91">
      <w:pPr>
        <w:jc w:val="center"/>
      </w:pPr>
    </w:p>
    <w:p w14:paraId="19CFDEC5" w14:textId="77777777" w:rsidR="00C77A91" w:rsidRDefault="00C77A91" w:rsidP="00C77A91">
      <w:pPr>
        <w:rPr>
          <w:sz w:val="32"/>
          <w:szCs w:val="32"/>
        </w:rPr>
      </w:pPr>
    </w:p>
    <w:p w14:paraId="56A1F478" w14:textId="77777777" w:rsidR="00C77A91" w:rsidRDefault="00C77A91" w:rsidP="00C77A91">
      <w:pPr>
        <w:jc w:val="center"/>
        <w:rPr>
          <w:b/>
          <w:sz w:val="32"/>
          <w:szCs w:val="32"/>
        </w:rPr>
      </w:pPr>
      <w:r>
        <w:rPr>
          <w:b/>
          <w:sz w:val="32"/>
          <w:szCs w:val="32"/>
        </w:rPr>
        <w:t>ПОСТАНОВЛЕНИЕ</w:t>
      </w:r>
    </w:p>
    <w:p w14:paraId="1E2C95AF" w14:textId="77777777" w:rsidR="00C77A91" w:rsidRDefault="00C77A91" w:rsidP="00C77A91">
      <w:pPr>
        <w:jc w:val="center"/>
        <w:rPr>
          <w:b/>
          <w:sz w:val="28"/>
          <w:szCs w:val="28"/>
        </w:rPr>
      </w:pPr>
      <w:r>
        <w:rPr>
          <w:sz w:val="28"/>
          <w:szCs w:val="28"/>
        </w:rPr>
        <w:t>от 01 .06. 2012         № 25</w:t>
      </w:r>
    </w:p>
    <w:p w14:paraId="2F77183E" w14:textId="77777777" w:rsidR="00C77A91" w:rsidRDefault="00C77A91" w:rsidP="00C77A91">
      <w:pPr>
        <w:jc w:val="center"/>
        <w:rPr>
          <w:b/>
          <w:bCs/>
          <w:sz w:val="28"/>
          <w:szCs w:val="28"/>
        </w:rPr>
      </w:pPr>
      <w:r>
        <w:rPr>
          <w:b/>
          <w:bCs/>
          <w:sz w:val="28"/>
          <w:szCs w:val="28"/>
        </w:rPr>
        <w:t>предоставления муниципальной услуги по предоставлению информации о порядке предоставления жилищно-коммунальных услуг населению на территории администрации Крутологовского сельсовета</w:t>
      </w:r>
    </w:p>
    <w:p w14:paraId="06E9C8CF" w14:textId="77777777" w:rsidR="00C77A91" w:rsidRDefault="00C77A91" w:rsidP="00C77A91">
      <w:pPr>
        <w:rPr>
          <w:sz w:val="28"/>
          <w:szCs w:val="28"/>
        </w:rPr>
      </w:pPr>
    </w:p>
    <w:p w14:paraId="51C96F36" w14:textId="77777777" w:rsidR="00C77A91" w:rsidRDefault="00C77A91" w:rsidP="00C77A91">
      <w:pPr>
        <w:rPr>
          <w:sz w:val="28"/>
          <w:szCs w:val="28"/>
        </w:rPr>
      </w:pPr>
    </w:p>
    <w:p w14:paraId="37BC456E" w14:textId="77777777" w:rsidR="00C77A91" w:rsidRDefault="00C77A91" w:rsidP="00C77A91">
      <w:pPr>
        <w:rPr>
          <w:sz w:val="28"/>
          <w:szCs w:val="28"/>
        </w:rPr>
      </w:pPr>
    </w:p>
    <w:p w14:paraId="4CC06C7E" w14:textId="77777777" w:rsidR="00C77A91" w:rsidRDefault="00C77A91" w:rsidP="00C77A91">
      <w:pPr>
        <w:jc w:val="center"/>
        <w:rPr>
          <w:sz w:val="28"/>
          <w:szCs w:val="28"/>
        </w:rPr>
      </w:pPr>
    </w:p>
    <w:p w14:paraId="0D0F0E52" w14:textId="77777777" w:rsidR="00C77A91" w:rsidRDefault="00C77A91" w:rsidP="00C77A91">
      <w:pPr>
        <w:jc w:val="both"/>
        <w:rPr>
          <w:bCs/>
          <w:sz w:val="28"/>
          <w:szCs w:val="28"/>
        </w:rPr>
      </w:pPr>
      <w:r>
        <w:rPr>
          <w:b/>
          <w:bCs/>
          <w:sz w:val="28"/>
          <w:szCs w:val="28"/>
        </w:rPr>
        <w:t xml:space="preserve">       </w:t>
      </w:r>
      <w:r>
        <w:rPr>
          <w:bCs/>
          <w:sz w:val="28"/>
          <w:szCs w:val="28"/>
        </w:rPr>
        <w:t>В соответствии с Федеральным законом от 30.12.2004 №210 – ФЗ «Об основах регулирования тарифов организаций коммунального комплекса»;  Жилищным кодексом Российской Федерации;  на территории администрации Крутологовского сельсовета</w:t>
      </w:r>
    </w:p>
    <w:p w14:paraId="15A50C86" w14:textId="77777777" w:rsidR="00C77A91" w:rsidRDefault="00C77A91" w:rsidP="00C77A91">
      <w:pPr>
        <w:tabs>
          <w:tab w:val="right" w:pos="9355"/>
        </w:tabs>
        <w:jc w:val="both"/>
        <w:rPr>
          <w:bCs/>
          <w:sz w:val="28"/>
          <w:szCs w:val="28"/>
        </w:rPr>
      </w:pPr>
      <w:r>
        <w:rPr>
          <w:bCs/>
          <w:sz w:val="28"/>
          <w:szCs w:val="28"/>
        </w:rPr>
        <w:t>ПОСТАНОВЛЯЮ:</w:t>
      </w:r>
      <w:r>
        <w:rPr>
          <w:bCs/>
          <w:sz w:val="28"/>
          <w:szCs w:val="28"/>
        </w:rPr>
        <w:tab/>
      </w:r>
    </w:p>
    <w:p w14:paraId="77DE3503" w14:textId="77777777" w:rsidR="00C77A91" w:rsidRDefault="00C77A91" w:rsidP="00C77A91">
      <w:pPr>
        <w:rPr>
          <w:bCs/>
          <w:sz w:val="28"/>
          <w:szCs w:val="28"/>
        </w:rPr>
      </w:pPr>
      <w:r>
        <w:rPr>
          <w:bCs/>
          <w:sz w:val="28"/>
          <w:szCs w:val="28"/>
        </w:rPr>
        <w:t xml:space="preserve">1.Утвердить административный регламент « О предоставления  </w:t>
      </w:r>
    </w:p>
    <w:p w14:paraId="22A4A71B" w14:textId="77777777" w:rsidR="00C77A91" w:rsidRDefault="00C77A91" w:rsidP="00C77A91">
      <w:pPr>
        <w:rPr>
          <w:bCs/>
          <w:sz w:val="28"/>
          <w:szCs w:val="28"/>
        </w:rPr>
      </w:pPr>
      <w:r>
        <w:rPr>
          <w:bCs/>
          <w:sz w:val="28"/>
          <w:szCs w:val="28"/>
        </w:rPr>
        <w:t xml:space="preserve">   муниципальной услуги по предоставлению информации о порядке </w:t>
      </w:r>
    </w:p>
    <w:p w14:paraId="21AB89C2" w14:textId="77777777" w:rsidR="00C77A91" w:rsidRDefault="00C77A91" w:rsidP="00C77A91">
      <w:pPr>
        <w:rPr>
          <w:bCs/>
          <w:sz w:val="28"/>
          <w:szCs w:val="28"/>
        </w:rPr>
      </w:pPr>
      <w:r>
        <w:rPr>
          <w:bCs/>
          <w:sz w:val="28"/>
          <w:szCs w:val="28"/>
        </w:rPr>
        <w:t xml:space="preserve">    предоставления жилищно-коммунальных услуг населению на территории </w:t>
      </w:r>
    </w:p>
    <w:p w14:paraId="4CD08DE0" w14:textId="77777777" w:rsidR="00C77A91" w:rsidRDefault="00C77A91" w:rsidP="00C77A91">
      <w:pPr>
        <w:rPr>
          <w:b/>
          <w:bCs/>
          <w:sz w:val="28"/>
          <w:szCs w:val="28"/>
        </w:rPr>
      </w:pPr>
      <w:r>
        <w:rPr>
          <w:bCs/>
          <w:sz w:val="28"/>
          <w:szCs w:val="28"/>
        </w:rPr>
        <w:t xml:space="preserve">   администрации Крутологовского сельсовета».</w:t>
      </w:r>
    </w:p>
    <w:p w14:paraId="77DF9F44" w14:textId="77777777" w:rsidR="00C77A91" w:rsidRDefault="00C77A91" w:rsidP="00C77A91">
      <w:pPr>
        <w:ind w:left="75"/>
        <w:jc w:val="both"/>
        <w:rPr>
          <w:bCs/>
          <w:sz w:val="28"/>
          <w:szCs w:val="28"/>
        </w:rPr>
      </w:pPr>
      <w:r>
        <w:rPr>
          <w:bCs/>
          <w:sz w:val="28"/>
          <w:szCs w:val="28"/>
        </w:rPr>
        <w:t>2. Контроль за исполнением данного постановления оставляю за собой.</w:t>
      </w:r>
    </w:p>
    <w:p w14:paraId="58EDEC30" w14:textId="77777777" w:rsidR="00C77A91" w:rsidRDefault="00C77A91" w:rsidP="00C77A91">
      <w:pPr>
        <w:ind w:left="75"/>
        <w:rPr>
          <w:bCs/>
          <w:sz w:val="28"/>
          <w:szCs w:val="28"/>
        </w:rPr>
      </w:pPr>
    </w:p>
    <w:p w14:paraId="3A8ACA46" w14:textId="77777777" w:rsidR="00C77A91" w:rsidRDefault="00C77A91" w:rsidP="00C77A91">
      <w:pPr>
        <w:ind w:left="75"/>
        <w:rPr>
          <w:bCs/>
          <w:sz w:val="28"/>
          <w:szCs w:val="28"/>
        </w:rPr>
      </w:pPr>
    </w:p>
    <w:p w14:paraId="797EBB4A" w14:textId="77777777" w:rsidR="00C77A91" w:rsidRDefault="00C77A91" w:rsidP="00C77A91">
      <w:pPr>
        <w:ind w:left="75"/>
        <w:rPr>
          <w:bCs/>
          <w:sz w:val="28"/>
          <w:szCs w:val="28"/>
        </w:rPr>
      </w:pPr>
    </w:p>
    <w:p w14:paraId="0DE3FA40" w14:textId="77777777" w:rsidR="00C77A91" w:rsidRDefault="00C77A91" w:rsidP="00C77A91">
      <w:pPr>
        <w:ind w:left="75"/>
        <w:rPr>
          <w:bCs/>
          <w:sz w:val="28"/>
          <w:szCs w:val="28"/>
        </w:rPr>
      </w:pPr>
    </w:p>
    <w:p w14:paraId="7E04202B" w14:textId="77777777" w:rsidR="00C77A91" w:rsidRDefault="00C77A91" w:rsidP="00C77A91">
      <w:pPr>
        <w:ind w:left="75"/>
        <w:rPr>
          <w:bCs/>
          <w:sz w:val="28"/>
          <w:szCs w:val="28"/>
        </w:rPr>
      </w:pPr>
    </w:p>
    <w:p w14:paraId="7F53174A" w14:textId="77777777" w:rsidR="00C77A91" w:rsidRDefault="00C77A91" w:rsidP="00C77A91">
      <w:pPr>
        <w:ind w:left="75"/>
        <w:rPr>
          <w:bCs/>
          <w:sz w:val="28"/>
          <w:szCs w:val="28"/>
        </w:rPr>
      </w:pPr>
      <w:r>
        <w:rPr>
          <w:bCs/>
          <w:sz w:val="28"/>
          <w:szCs w:val="28"/>
        </w:rPr>
        <w:t>Глава Крутологовского сельсовета                                   С.М.Иванова</w:t>
      </w:r>
    </w:p>
    <w:p w14:paraId="31B173E2" w14:textId="77777777" w:rsidR="00C77A91" w:rsidRDefault="00C77A91" w:rsidP="00C77A91">
      <w:pPr>
        <w:rPr>
          <w:bCs/>
          <w:sz w:val="28"/>
          <w:szCs w:val="28"/>
        </w:rPr>
      </w:pPr>
    </w:p>
    <w:p w14:paraId="7FB784A2" w14:textId="77777777" w:rsidR="00C77A91" w:rsidRDefault="00C77A91" w:rsidP="00C77A91">
      <w:pPr>
        <w:jc w:val="center"/>
        <w:rPr>
          <w:sz w:val="28"/>
          <w:szCs w:val="28"/>
        </w:rPr>
      </w:pPr>
    </w:p>
    <w:p w14:paraId="3E682B65" w14:textId="77777777" w:rsidR="00C77A91" w:rsidRDefault="00C77A91" w:rsidP="00C77A91">
      <w:r>
        <w:br w:type="page"/>
      </w:r>
      <w:r>
        <w:lastRenderedPageBreak/>
        <w:t xml:space="preserve">                                                                                                             УТВЕРЖДЕН</w:t>
      </w:r>
    </w:p>
    <w:p w14:paraId="3D5594F0" w14:textId="77777777" w:rsidR="00C77A91" w:rsidRDefault="00C77A91" w:rsidP="00C77A91">
      <w:pPr>
        <w:ind w:left="6521"/>
      </w:pPr>
      <w:r>
        <w:t>Постановлением администрации Крутологовского сельсовета</w:t>
      </w:r>
    </w:p>
    <w:p w14:paraId="173F8D76" w14:textId="77777777" w:rsidR="00C77A91" w:rsidRDefault="00C77A91" w:rsidP="00C77A91">
      <w:pPr>
        <w:ind w:left="6521"/>
      </w:pPr>
      <w:r>
        <w:t>от 01.06.2012г № 25</w:t>
      </w:r>
    </w:p>
    <w:p w14:paraId="7C22AC46" w14:textId="77777777" w:rsidR="00C77A91" w:rsidRDefault="00C77A91" w:rsidP="00C77A91">
      <w:pPr>
        <w:ind w:left="5940"/>
        <w:jc w:val="center"/>
      </w:pPr>
    </w:p>
    <w:p w14:paraId="5937F369" w14:textId="77777777" w:rsidR="00C77A91" w:rsidRDefault="00C77A91" w:rsidP="00C77A91">
      <w:pPr>
        <w:ind w:left="5940"/>
        <w:jc w:val="center"/>
      </w:pPr>
    </w:p>
    <w:p w14:paraId="5281F842" w14:textId="77777777" w:rsidR="00C77A91" w:rsidRDefault="00C77A91" w:rsidP="00C77A91">
      <w:pPr>
        <w:jc w:val="both"/>
      </w:pPr>
    </w:p>
    <w:p w14:paraId="5F1DD224" w14:textId="77777777" w:rsidR="00C77A91" w:rsidRDefault="00C77A91" w:rsidP="00C77A91">
      <w:pPr>
        <w:jc w:val="both"/>
      </w:pPr>
    </w:p>
    <w:p w14:paraId="1613AAF0" w14:textId="77777777" w:rsidR="00C77A91" w:rsidRDefault="00C77A91" w:rsidP="00C77A91">
      <w:pPr>
        <w:jc w:val="center"/>
        <w:rPr>
          <w:b/>
          <w:bCs/>
        </w:rPr>
      </w:pPr>
      <w:r>
        <w:rPr>
          <w:b/>
          <w:bCs/>
        </w:rPr>
        <w:t>АДМИНИСТРАТИВНЫЙ</w:t>
      </w:r>
      <w:r>
        <w:t xml:space="preserve"> </w:t>
      </w:r>
      <w:r>
        <w:rPr>
          <w:b/>
          <w:bCs/>
        </w:rPr>
        <w:t xml:space="preserve">РЕГЛАМЕНТ </w:t>
      </w:r>
    </w:p>
    <w:p w14:paraId="0B917655" w14:textId="77777777" w:rsidR="00C77A91" w:rsidRDefault="00C77A91" w:rsidP="00C77A91">
      <w:pPr>
        <w:jc w:val="center"/>
        <w:rPr>
          <w:b/>
          <w:bCs/>
        </w:rPr>
      </w:pPr>
      <w:r>
        <w:rPr>
          <w:b/>
          <w:bCs/>
        </w:rPr>
        <w:t>предоставления муниципальной услуги по предоставлению информации о порядке предоставления жилищно-коммунальных услуг населению</w:t>
      </w:r>
    </w:p>
    <w:p w14:paraId="667556BF" w14:textId="77777777" w:rsidR="00C77A91" w:rsidRDefault="00C77A91" w:rsidP="00C77A91">
      <w:pPr>
        <w:jc w:val="center"/>
        <w:rPr>
          <w:b/>
          <w:bCs/>
        </w:rPr>
      </w:pPr>
    </w:p>
    <w:p w14:paraId="3E8DBC3F" w14:textId="77777777" w:rsidR="00C77A91" w:rsidRDefault="00C77A91" w:rsidP="00C77A91">
      <w:pPr>
        <w:jc w:val="center"/>
      </w:pPr>
      <w:r>
        <w:t>I. Общие положения</w:t>
      </w:r>
    </w:p>
    <w:p w14:paraId="5E7B9513" w14:textId="77777777" w:rsidR="00C77A91" w:rsidRDefault="00C77A91" w:rsidP="00C77A91">
      <w:pPr>
        <w:jc w:val="center"/>
      </w:pPr>
    </w:p>
    <w:p w14:paraId="4612F216" w14:textId="77777777" w:rsidR="00C77A91" w:rsidRDefault="00C77A91" w:rsidP="00C77A91">
      <w:pPr>
        <w:jc w:val="both"/>
      </w:pPr>
      <w:r>
        <w:t xml:space="preserve">        </w:t>
      </w:r>
      <w:r>
        <w:tab/>
        <w:t xml:space="preserve"> 1.1. Наименование муниципальной услуги: предоставление информации о порядке предоставления жилищно-коммунальных услуг населению.</w:t>
      </w:r>
    </w:p>
    <w:p w14:paraId="5FDE1D51" w14:textId="77777777" w:rsidR="00C77A91" w:rsidRDefault="00C77A91" w:rsidP="00C77A91">
      <w:pPr>
        <w:tabs>
          <w:tab w:val="left" w:pos="8820"/>
        </w:tabs>
        <w:jc w:val="both"/>
      </w:pPr>
      <w:r>
        <w:t>Предоставление  муниципальной услуги осуществляет администрация Крутологовского сельсовета (далее – Администрация).</w:t>
      </w:r>
    </w:p>
    <w:p w14:paraId="671798C5" w14:textId="77777777" w:rsidR="00C77A91" w:rsidRDefault="00C77A91" w:rsidP="00C77A91">
      <w:pPr>
        <w:jc w:val="both"/>
      </w:pPr>
      <w:r>
        <w:t xml:space="preserve">        </w:t>
      </w:r>
      <w: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14:paraId="0F4CB06F" w14:textId="77777777" w:rsidR="00C77A91" w:rsidRDefault="00C77A91" w:rsidP="00C77A91">
      <w:pPr>
        <w:ind w:firstLine="720"/>
      </w:pPr>
      <w:r>
        <w:t>1.3. Порядок информирования о правилах  предоставлении муниципальной  услуги:</w:t>
      </w:r>
    </w:p>
    <w:p w14:paraId="0C195743" w14:textId="77777777" w:rsidR="00C77A91" w:rsidRDefault="00C77A91" w:rsidP="00C77A91">
      <w:r>
        <w:t xml:space="preserve">          1.3.1. Местонахождение: 632633, Новосибирская область, Коченевский  район, с. Крутологово, д.14/2;</w:t>
      </w:r>
    </w:p>
    <w:p w14:paraId="43355D03" w14:textId="77777777" w:rsidR="00C77A91" w:rsidRDefault="00C77A91" w:rsidP="00C77A91">
      <w:pPr>
        <w:pStyle w:val="a3"/>
        <w:jc w:val="both"/>
        <w:rPr>
          <w:sz w:val="28"/>
          <w:szCs w:val="28"/>
        </w:rPr>
      </w:pPr>
      <w:r>
        <w:rPr>
          <w:sz w:val="28"/>
          <w:szCs w:val="28"/>
        </w:rPr>
        <w:t xml:space="preserve">Муниципальную услугу непосредственно предоставляет: </w:t>
      </w:r>
      <w:r>
        <w:rPr>
          <w:color w:val="000000"/>
          <w:sz w:val="28"/>
          <w:szCs w:val="28"/>
        </w:rPr>
        <w:t>управление ЖКХ.</w:t>
      </w:r>
    </w:p>
    <w:p w14:paraId="713E145A" w14:textId="77777777" w:rsidR="00C77A91" w:rsidRDefault="00C77A91" w:rsidP="00C77A91">
      <w:pPr>
        <w:ind w:firstLine="720"/>
        <w:jc w:val="both"/>
      </w:pPr>
      <w:r>
        <w:t>1.3.2. Часы приёма заявителей: понедельник – пятница с 9:00 до 13:00 и с 14:00 до 17:00.</w:t>
      </w:r>
    </w:p>
    <w:p w14:paraId="759FBFD8" w14:textId="77777777" w:rsidR="00C77A91" w:rsidRDefault="00C77A91" w:rsidP="00C77A91">
      <w:pPr>
        <w:ind w:firstLine="840"/>
        <w:jc w:val="both"/>
      </w:pPr>
      <w:r>
        <w:t xml:space="preserve">1.3.3.Адрес официального  интернет-сайта Администрации Крутологовского сельсовета: </w:t>
      </w:r>
    </w:p>
    <w:p w14:paraId="0C8FCB1E" w14:textId="77777777" w:rsidR="00C77A91" w:rsidRDefault="00C77A91" w:rsidP="00C77A91">
      <w:pPr>
        <w:jc w:val="both"/>
      </w:pPr>
      <w:r>
        <w:t xml:space="preserve">Информация, размещаемая на официальном интернет-сайте и информационном стенде Администрации Крутологовского сельсовета, обновляется по мере ее изменения. </w:t>
      </w:r>
    </w:p>
    <w:p w14:paraId="036FE4F1" w14:textId="77777777" w:rsidR="00C77A91" w:rsidRDefault="00C77A91" w:rsidP="00C77A91">
      <w:pPr>
        <w:ind w:firstLine="720"/>
        <w:jc w:val="both"/>
      </w:pPr>
      <w:r>
        <w:t>1.3.5. Информация по вопросам предоставления муниципальной услуги предоставляется:</w:t>
      </w:r>
    </w:p>
    <w:p w14:paraId="76AE9703" w14:textId="77777777" w:rsidR="00C77A91" w:rsidRDefault="00C77A91" w:rsidP="00C77A91">
      <w:pPr>
        <w:ind w:left="709"/>
        <w:jc w:val="both"/>
      </w:pPr>
      <w:r>
        <w:t xml:space="preserve"> - в структурных подразделениях администрации Крутологовского</w:t>
      </w:r>
    </w:p>
    <w:p w14:paraId="22E44767" w14:textId="77777777" w:rsidR="00C77A91" w:rsidRDefault="00C77A91" w:rsidP="00C77A91">
      <w:pPr>
        <w:ind w:left="709"/>
        <w:jc w:val="both"/>
      </w:pPr>
      <w:r>
        <w:t>сельсовета, участвующих в предоставлении муниципальной услуги:</w:t>
      </w:r>
    </w:p>
    <w:p w14:paraId="2A93F0E4" w14:textId="77777777" w:rsidR="00C77A91" w:rsidRDefault="00C77A91" w:rsidP="00C77A91">
      <w:pPr>
        <w:ind w:left="709"/>
        <w:jc w:val="both"/>
      </w:pPr>
      <w:r>
        <w:t>- посредством размещения на информационном стенде и официальном сайте администрации Крутологовского сельсовета в сети Интернет, электронного информирования;</w:t>
      </w:r>
    </w:p>
    <w:p w14:paraId="088D36B2" w14:textId="77777777" w:rsidR="00C77A91" w:rsidRDefault="00C77A91" w:rsidP="00C77A91">
      <w:pPr>
        <w:ind w:left="709"/>
        <w:jc w:val="both"/>
      </w:pPr>
      <w:r>
        <w:t xml:space="preserve">с использованием средств телефонной, почтовой связи.  </w:t>
      </w:r>
    </w:p>
    <w:p w14:paraId="2C77F24D" w14:textId="77777777" w:rsidR="00C77A91" w:rsidRDefault="00C77A91" w:rsidP="00C77A91">
      <w:pPr>
        <w:ind w:left="1428"/>
        <w:jc w:val="both"/>
      </w:pPr>
      <w:r>
        <w:t>Для получения информации о муниципальной услуге, порядке</w:t>
      </w:r>
    </w:p>
    <w:p w14:paraId="10975130" w14:textId="77777777" w:rsidR="00C77A91" w:rsidRDefault="00C77A91" w:rsidP="00C77A91">
      <w:pPr>
        <w:jc w:val="both"/>
      </w:pPr>
      <w:r>
        <w:t>предоставления, ходе предоставления муниципальной услуги заявители вправе обращаться:</w:t>
      </w:r>
    </w:p>
    <w:p w14:paraId="1812506B" w14:textId="77777777" w:rsidR="00C77A91" w:rsidRDefault="00C77A91" w:rsidP="00C77A91">
      <w:pPr>
        <w:ind w:firstLine="709"/>
        <w:jc w:val="both"/>
      </w:pPr>
      <w:r>
        <w:t>1) в устной форме лично или по телефону:</w:t>
      </w:r>
    </w:p>
    <w:p w14:paraId="11A3D245" w14:textId="77777777" w:rsidR="00C77A91" w:rsidRDefault="00C77A91" w:rsidP="00C77A91">
      <w:pPr>
        <w:ind w:left="709"/>
        <w:jc w:val="both"/>
      </w:pPr>
      <w:r>
        <w:t>к специалистам структурных подразделений администрации Крутологовского</w:t>
      </w:r>
    </w:p>
    <w:p w14:paraId="54C659C9" w14:textId="77777777" w:rsidR="00C77A91" w:rsidRDefault="00C77A91" w:rsidP="00C77A91">
      <w:pPr>
        <w:ind w:firstLine="709"/>
        <w:jc w:val="both"/>
      </w:pPr>
      <w:r>
        <w:t>сельсовета, участвующих в предоставлении муниципальной услуги;</w:t>
      </w:r>
    </w:p>
    <w:p w14:paraId="586F611D" w14:textId="77777777" w:rsidR="00C77A91" w:rsidRDefault="00C77A91" w:rsidP="00C77A91">
      <w:pPr>
        <w:ind w:firstLine="709"/>
        <w:jc w:val="both"/>
      </w:pPr>
      <w:r>
        <w:t>2) в письменной форме почтой;</w:t>
      </w:r>
    </w:p>
    <w:p w14:paraId="43ED815B" w14:textId="77777777" w:rsidR="00C77A91" w:rsidRDefault="00C77A91" w:rsidP="00C77A91">
      <w:pPr>
        <w:ind w:firstLine="709"/>
        <w:jc w:val="both"/>
      </w:pPr>
      <w:r>
        <w:t>3) посредством электронной почты;</w:t>
      </w:r>
    </w:p>
    <w:p w14:paraId="09886883" w14:textId="77777777" w:rsidR="00C77A91" w:rsidRDefault="00C77A91" w:rsidP="00C77A91">
      <w:pPr>
        <w:ind w:firstLine="700"/>
        <w:jc w:val="both"/>
      </w:pPr>
      <w:r>
        <w:t>Информирование проводится в двух формах: устное и письменное.</w:t>
      </w:r>
    </w:p>
    <w:p w14:paraId="511E2502" w14:textId="77777777" w:rsidR="00C77A91" w:rsidRDefault="00C77A91" w:rsidP="00C77A91">
      <w:pPr>
        <w:ind w:firstLine="700"/>
        <w:jc w:val="both"/>
      </w:pPr>
      <w: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14:paraId="0C7E9924" w14:textId="77777777" w:rsidR="00C77A91" w:rsidRDefault="00C77A91" w:rsidP="00C77A91">
      <w:pPr>
        <w:ind w:firstLine="700"/>
        <w:jc w:val="both"/>
      </w:pPr>
      <w:r>
        <w:t>Устное информирование обратившегося лица осуществляется специалистом не более 10 минут.</w:t>
      </w:r>
    </w:p>
    <w:p w14:paraId="6FC5C4A1" w14:textId="77777777" w:rsidR="00C77A91" w:rsidRDefault="00C77A91" w:rsidP="00C77A91">
      <w:pPr>
        <w:ind w:firstLine="709"/>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сельсовета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11154A6E" w14:textId="77777777" w:rsidR="00C77A91" w:rsidRDefault="00C77A91" w:rsidP="00C77A91">
      <w:pPr>
        <w:ind w:firstLine="70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14:paraId="78D50DD6" w14:textId="77777777" w:rsidR="00C77A91" w:rsidRDefault="00C77A91" w:rsidP="00C77A91">
      <w:pPr>
        <w:ind w:firstLine="709"/>
        <w:jc w:val="both"/>
      </w:pPr>
      <w:r>
        <w:t>Ответ на обращение готовится в течение 30 дней со дня регистрации письменного обращения.</w:t>
      </w:r>
    </w:p>
    <w:p w14:paraId="2080CD92" w14:textId="77777777" w:rsidR="00C77A91" w:rsidRDefault="00C77A91" w:rsidP="00C77A91">
      <w:pPr>
        <w:ind w:firstLine="709"/>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085B1337" w14:textId="77777777" w:rsidR="00C77A91" w:rsidRDefault="00C77A91" w:rsidP="00C77A91">
      <w:pPr>
        <w:ind w:firstLine="709"/>
        <w:jc w:val="both"/>
      </w:pPr>
      <w:r>
        <w:t>Письменный ответ на обращение подписывается главой муниципального сельсовета, в случае обращения в администрацию муниципального сельсовета,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14:paraId="28FCC8CC" w14:textId="77777777" w:rsidR="00C77A91" w:rsidRDefault="00C77A91" w:rsidP="00C77A91">
      <w:pPr>
        <w:ind w:firstLine="720"/>
        <w:jc w:val="both"/>
      </w:pPr>
    </w:p>
    <w:p w14:paraId="04B00D35" w14:textId="77777777" w:rsidR="00C77A91" w:rsidRDefault="00C77A91" w:rsidP="00C77A91">
      <w:pPr>
        <w:jc w:val="center"/>
      </w:pPr>
      <w:r>
        <w:t>II Стандарт предоставления муниципальной услуги</w:t>
      </w:r>
    </w:p>
    <w:p w14:paraId="70F76E96" w14:textId="77777777" w:rsidR="00C77A91" w:rsidRDefault="00C77A91" w:rsidP="00C77A91">
      <w:pPr>
        <w:jc w:val="both"/>
      </w:pPr>
      <w:r>
        <w:t xml:space="preserve">                  </w:t>
      </w:r>
    </w:p>
    <w:p w14:paraId="5F5A6381" w14:textId="77777777" w:rsidR="00C77A91" w:rsidRDefault="00C77A91" w:rsidP="00C77A91">
      <w:pPr>
        <w:jc w:val="both"/>
      </w:pPr>
    </w:p>
    <w:p w14:paraId="29A8452D" w14:textId="77777777" w:rsidR="00C77A91" w:rsidRDefault="00C77A91" w:rsidP="00C77A91">
      <w:pPr>
        <w:pBdr>
          <w:bottom w:val="single" w:sz="12" w:space="0" w:color="808080"/>
        </w:pBdr>
        <w:ind w:firstLine="700"/>
        <w:jc w:val="both"/>
      </w:pPr>
      <w:r>
        <w:t>2.1.Наименование муниципальной услуги: предоставление информации о порядке предоставления жилищно-коммунальных услуг населению.</w:t>
      </w:r>
    </w:p>
    <w:p w14:paraId="377285BF" w14:textId="77777777" w:rsidR="00C77A91" w:rsidRDefault="00C77A91" w:rsidP="00C77A91">
      <w:pPr>
        <w:ind w:firstLine="700"/>
        <w:jc w:val="both"/>
      </w:pPr>
      <w:r>
        <w:t>2.2. Предоставление муниципальной услуги осуществляет администрация</w:t>
      </w:r>
    </w:p>
    <w:p w14:paraId="3F81C548" w14:textId="77777777" w:rsidR="00C77A91" w:rsidRDefault="00C77A91" w:rsidP="00C77A91">
      <w:pPr>
        <w:ind w:left="709"/>
        <w:jc w:val="both"/>
      </w:pPr>
      <w:r>
        <w:t xml:space="preserve">Крутологовского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14:paraId="707A2D46" w14:textId="77777777" w:rsidR="00C77A91" w:rsidRDefault="00C77A91" w:rsidP="00C77A91">
      <w:pPr>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14:paraId="1A27D9A2" w14:textId="77777777" w:rsidR="00C77A91" w:rsidRDefault="00C77A91" w:rsidP="00C77A91">
      <w:pPr>
        <w:ind w:firstLine="700"/>
        <w:jc w:val="both"/>
      </w:pPr>
      <w: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14:paraId="05D4D16E" w14:textId="77777777" w:rsidR="00C77A91" w:rsidRDefault="00C77A91" w:rsidP="00C77A91">
      <w:pPr>
        <w:ind w:firstLine="700"/>
        <w:jc w:val="both"/>
      </w:pPr>
      <w:r>
        <w:t>2.4. Срок  предоставления муниципальной услуги:</w:t>
      </w:r>
    </w:p>
    <w:p w14:paraId="50731791" w14:textId="77777777" w:rsidR="00C77A91" w:rsidRDefault="00C77A91" w:rsidP="00C77A91">
      <w:pPr>
        <w:tabs>
          <w:tab w:val="left" w:pos="1080"/>
        </w:tabs>
        <w:ind w:firstLine="709"/>
        <w:jc w:val="both"/>
      </w:pPr>
      <w:r>
        <w:t>2.4.1 Общий срок принятия решения о предоставлении муниципальной услуги составляет 30 рабочих дней со дня обращения за муниципальной услугой.</w:t>
      </w:r>
    </w:p>
    <w:p w14:paraId="6A5BEEC3" w14:textId="77777777" w:rsidR="00C77A91" w:rsidRDefault="00C77A91" w:rsidP="00C77A91">
      <w:pPr>
        <w:ind w:firstLine="709"/>
        <w:jc w:val="both"/>
      </w:pPr>
      <w: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14:paraId="63E3ADEB" w14:textId="77777777" w:rsidR="00C77A91" w:rsidRDefault="00C77A91" w:rsidP="00C77A91">
      <w:pPr>
        <w:ind w:firstLine="709"/>
        <w:jc w:val="both"/>
      </w:pPr>
      <w:r>
        <w:lastRenderedPageBreak/>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14:paraId="3093EC9C" w14:textId="77777777" w:rsidR="00C77A91" w:rsidRDefault="00C77A91" w:rsidP="00C77A91">
      <w:pPr>
        <w:ind w:firstLine="709"/>
        <w:jc w:val="both"/>
      </w:pPr>
      <w: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14:paraId="35E8E727" w14:textId="77777777" w:rsidR="00C77A91" w:rsidRDefault="00C77A91" w:rsidP="00C77A91">
      <w:pPr>
        <w:ind w:firstLine="709"/>
        <w:jc w:val="both"/>
      </w:pPr>
      <w: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14:paraId="42F88BC6" w14:textId="77777777" w:rsidR="00C77A91" w:rsidRDefault="00C77A91" w:rsidP="00C77A91">
      <w:pPr>
        <w:ind w:firstLine="709"/>
        <w:jc w:val="both"/>
      </w:pPr>
      <w: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14:paraId="54170524" w14:textId="77777777" w:rsidR="00C77A91" w:rsidRDefault="00C77A91" w:rsidP="00C77A91">
      <w:pPr>
        <w:ind w:firstLine="709"/>
        <w:jc w:val="both"/>
      </w:pPr>
      <w: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14:paraId="122D2A98" w14:textId="77777777" w:rsidR="00C77A91" w:rsidRDefault="00C77A91" w:rsidP="00C77A91">
      <w:pPr>
        <w:tabs>
          <w:tab w:val="left" w:pos="1080"/>
        </w:tabs>
        <w:ind w:firstLine="709"/>
        <w:jc w:val="both"/>
      </w:pPr>
      <w: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69C7CE00" w14:textId="77777777" w:rsidR="00C77A91" w:rsidRDefault="00C77A91" w:rsidP="00C77A91">
      <w:pPr>
        <w:ind w:firstLine="709"/>
        <w:jc w:val="both"/>
      </w:pPr>
      <w:r>
        <w:t>2.4.3. Срок выдачи (направления) заявителю документов, являющихся результатом предоставления муниципальной услуги, составляет 30 рабочих дней.</w:t>
      </w:r>
    </w:p>
    <w:p w14:paraId="3136CC76" w14:textId="77777777" w:rsidR="00C77A91" w:rsidRDefault="00C77A91" w:rsidP="00C77A91">
      <w:pPr>
        <w:ind w:firstLine="840"/>
        <w:jc w:val="both"/>
      </w:pPr>
      <w:r>
        <w:t>2.5. Правовые основания для предоставления муниципальной услуги</w:t>
      </w:r>
    </w:p>
    <w:p w14:paraId="1E4EAB61" w14:textId="77777777" w:rsidR="00C77A91" w:rsidRDefault="00C77A91" w:rsidP="00C77A91">
      <w:pPr>
        <w:ind w:firstLine="840"/>
        <w:jc w:val="both"/>
      </w:pPr>
      <w:r>
        <w:t>Предоставление муниципальной услуги осуществляется в соответствии с:</w:t>
      </w:r>
    </w:p>
    <w:p w14:paraId="4B1159EA" w14:textId="77777777" w:rsidR="00C77A91" w:rsidRDefault="00C77A91" w:rsidP="00C77A91">
      <w:pPr>
        <w:ind w:firstLine="709"/>
        <w:jc w:val="both"/>
      </w:pPr>
      <w:r>
        <w:t xml:space="preserve">- Жилищным кодексом Российской Федерации; </w:t>
      </w:r>
    </w:p>
    <w:p w14:paraId="73B35041" w14:textId="77777777" w:rsidR="00C77A91" w:rsidRDefault="00C77A91" w:rsidP="00C77A91">
      <w:pPr>
        <w:ind w:firstLine="709"/>
        <w:jc w:val="both"/>
      </w:pPr>
      <w:r>
        <w:t xml:space="preserve">- Федеральным законом от 06.10.2003 №131-ФЗ «Об общих принципах организации местного самоуправления в Российской Федерации»; </w:t>
      </w:r>
    </w:p>
    <w:p w14:paraId="411ABD2F" w14:textId="77777777" w:rsidR="00C77A91" w:rsidRDefault="00C77A91" w:rsidP="00C77A91">
      <w:pPr>
        <w:ind w:firstLine="709"/>
        <w:jc w:val="both"/>
      </w:pPr>
      <w:r>
        <w:t xml:space="preserve">- Федеральным законом от 27.07.2010 № 210-ФЗ «Об организации предоставления государственных и муниципальных услуг»; </w:t>
      </w:r>
    </w:p>
    <w:p w14:paraId="39D87962" w14:textId="77777777" w:rsidR="00C77A91" w:rsidRDefault="00C77A91" w:rsidP="00C77A91">
      <w:pPr>
        <w:ind w:firstLine="709"/>
        <w:jc w:val="both"/>
      </w:pPr>
      <w: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14:paraId="40B57F1D" w14:textId="77777777" w:rsidR="00C77A91" w:rsidRDefault="00C77A91" w:rsidP="00C77A91">
      <w:pPr>
        <w:ind w:firstLine="709"/>
        <w:jc w:val="both"/>
      </w:pPr>
      <w:r>
        <w:t xml:space="preserve">- Федеральным законом от 02.05.2006 № 59-ФЗ «О порядке рассмотрения обращений граждан Российской Федерации»; </w:t>
      </w:r>
    </w:p>
    <w:p w14:paraId="0DDA6590" w14:textId="77777777" w:rsidR="00C77A91" w:rsidRDefault="00C77A91" w:rsidP="00C77A91">
      <w:pPr>
        <w:ind w:firstLine="709"/>
        <w:jc w:val="both"/>
      </w:pPr>
      <w:r>
        <w:t xml:space="preserve">- Федеральным законом от 30.12.2004 № 210-ФЗ «Об основах регулирования тарифов организаций коммунального комплекса»; </w:t>
      </w:r>
    </w:p>
    <w:p w14:paraId="0E76F99E" w14:textId="77777777" w:rsidR="00C77A91" w:rsidRDefault="00C77A91" w:rsidP="00C77A91">
      <w:pPr>
        <w:ind w:firstLine="709"/>
        <w:jc w:val="both"/>
      </w:pPr>
      <w: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14:paraId="0552CDA3" w14:textId="77777777" w:rsidR="00C77A91" w:rsidRDefault="00C77A91" w:rsidP="00C77A91">
      <w:pPr>
        <w:ind w:firstLine="709"/>
        <w:jc w:val="both"/>
      </w:pPr>
      <w:r>
        <w:lastRenderedPageBreak/>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54A79246" w14:textId="77777777" w:rsidR="00C77A91" w:rsidRDefault="00C77A91" w:rsidP="00C77A91">
      <w:pPr>
        <w:ind w:firstLine="709"/>
        <w:jc w:val="both"/>
      </w:pPr>
      <w:r>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14:paraId="3BA359C7" w14:textId="77777777" w:rsidR="00C77A91" w:rsidRDefault="00C77A91" w:rsidP="00C77A91">
      <w:pPr>
        <w:ind w:firstLine="709"/>
        <w:jc w:val="both"/>
      </w:pPr>
      <w: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14:paraId="04B7F2AD" w14:textId="77777777" w:rsidR="00C77A91" w:rsidRDefault="00C77A91" w:rsidP="00C77A91">
      <w:pPr>
        <w:ind w:firstLine="709"/>
        <w:jc w:val="both"/>
      </w:pPr>
      <w: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14:paraId="1FE57FFC" w14:textId="77777777" w:rsidR="00C77A91" w:rsidRDefault="00C77A91" w:rsidP="00C77A91">
      <w:pPr>
        <w:ind w:firstLine="709"/>
        <w:jc w:val="both"/>
      </w:pPr>
      <w: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14:paraId="426BB5AC" w14:textId="77777777" w:rsidR="00C77A91" w:rsidRDefault="00C77A91" w:rsidP="00C77A91">
      <w:pPr>
        <w:ind w:firstLine="700"/>
      </w:pPr>
      <w:r>
        <w:t>2.6. Перечень документов, необходимых для получения муниципальной услуги</w:t>
      </w:r>
    </w:p>
    <w:p w14:paraId="39255A22" w14:textId="77777777" w:rsidR="00C77A91" w:rsidRDefault="00C77A91" w:rsidP="00C77A91">
      <w:pPr>
        <w:ind w:firstLine="709"/>
        <w:jc w:val="both"/>
      </w:pPr>
      <w: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14:paraId="68FF8B3D" w14:textId="77777777" w:rsidR="00C77A91" w:rsidRDefault="00C77A91" w:rsidP="00C77A91">
      <w:pPr>
        <w:ind w:firstLine="700"/>
        <w:jc w:val="both"/>
      </w:pPr>
      <w:r>
        <w:t>2.6.1.</w:t>
      </w:r>
      <w:r>
        <w:rPr>
          <w:rFonts w:ascii="Arial" w:eastAsia="Arial" w:hAnsi="Arial" w:cs="Arial"/>
        </w:rPr>
        <w:t xml:space="preserve"> </w:t>
      </w:r>
      <w:r>
        <w:t>Запрещается требовать от заявителя:</w:t>
      </w:r>
    </w:p>
    <w:p w14:paraId="2E8D888A" w14:textId="77777777" w:rsidR="00C77A91" w:rsidRDefault="00C77A91" w:rsidP="00C77A91">
      <w:pPr>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BBE6C2" w14:textId="77777777" w:rsidR="00C77A91" w:rsidRDefault="00C77A91" w:rsidP="00C77A91">
      <w:pPr>
        <w:ind w:firstLine="54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14:paraId="71906509" w14:textId="77777777" w:rsidR="00C77A91" w:rsidRDefault="00C77A91" w:rsidP="00C77A91">
      <w:pPr>
        <w:ind w:firstLine="540"/>
        <w:jc w:val="both"/>
      </w:pPr>
      <w:r>
        <w:t>2.7.Перечень оснований для отказа в  приеме документов, необходимых для предоставления  муниципальной услуги.</w:t>
      </w:r>
    </w:p>
    <w:p w14:paraId="4B80EBD3" w14:textId="77777777" w:rsidR="00C77A91" w:rsidRDefault="00C77A91" w:rsidP="00C77A91">
      <w:pPr>
        <w:ind w:firstLine="700"/>
      </w:pPr>
      <w:r>
        <w:t>Основаниями для отказа в приеме документов  являются:</w:t>
      </w:r>
    </w:p>
    <w:p w14:paraId="2BE3EAAD" w14:textId="77777777" w:rsidR="00C77A91" w:rsidRDefault="00C77A91" w:rsidP="00C77A91">
      <w:pPr>
        <w:ind w:firstLine="720"/>
        <w:jc w:val="both"/>
      </w:pPr>
      <w:r>
        <w:t>отсутствие у заявителей права на получение муниципальной услуги в соответствии с действующим законодательством;</w:t>
      </w:r>
    </w:p>
    <w:p w14:paraId="61AEAD56" w14:textId="77777777" w:rsidR="00C77A91" w:rsidRDefault="00C77A91" w:rsidP="00C77A91">
      <w:pPr>
        <w:ind w:firstLine="720"/>
        <w:jc w:val="both"/>
      </w:pPr>
      <w:r>
        <w:t xml:space="preserve">2.8. Перечень оснований для отказа в предоставлении  муниципальной  услуги. </w:t>
      </w:r>
    </w:p>
    <w:p w14:paraId="053CA8D1" w14:textId="77777777" w:rsidR="00C77A91" w:rsidRDefault="00C77A91" w:rsidP="00C77A91">
      <w:pPr>
        <w:ind w:firstLine="720"/>
      </w:pPr>
      <w:r>
        <w:t>Основаниями для отказа в предоставлении муниципальной услуги</w:t>
      </w:r>
    </w:p>
    <w:p w14:paraId="032514F9" w14:textId="77777777" w:rsidR="00C77A91" w:rsidRDefault="00C77A91" w:rsidP="00C77A91">
      <w:pPr>
        <w:jc w:val="both"/>
      </w:pPr>
      <w:r>
        <w:t>являются:</w:t>
      </w:r>
    </w:p>
    <w:p w14:paraId="40A24D07" w14:textId="77777777" w:rsidR="00C77A91" w:rsidRDefault="00C77A91" w:rsidP="00C77A91">
      <w:pPr>
        <w:ind w:firstLine="708"/>
        <w:jc w:val="both"/>
      </w:pPr>
      <w:r>
        <w:t>1) несоответствие документов, предоставленных заявителем, требованиям законодательства о предоставлении муниципальной услуги;</w:t>
      </w:r>
    </w:p>
    <w:p w14:paraId="2D71E4B5" w14:textId="77777777" w:rsidR="00C77A91" w:rsidRDefault="00C77A91" w:rsidP="00C77A91">
      <w:pPr>
        <w:ind w:firstLine="720"/>
        <w:jc w:val="both"/>
      </w:pPr>
      <w:r>
        <w:t>2) письменное заявление заявителя об отказе в предоставлении муниципальной  услуги;</w:t>
      </w:r>
    </w:p>
    <w:p w14:paraId="055FB219" w14:textId="77777777" w:rsidR="00C77A91" w:rsidRDefault="00C77A91" w:rsidP="00C77A91">
      <w:pPr>
        <w:ind w:firstLine="709"/>
        <w:jc w:val="both"/>
      </w:pPr>
      <w:r>
        <w:lastRenderedPageBreak/>
        <w:t>3) 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отдел. О непредставлении муниципальной услуги заявитель, направивший обращение, уведомляется в течение 30 дней.</w:t>
      </w:r>
    </w:p>
    <w:p w14:paraId="4340215A" w14:textId="77777777" w:rsidR="00C77A91" w:rsidRDefault="00C77A91" w:rsidP="00C77A91">
      <w:pPr>
        <w:ind w:firstLine="720"/>
        <w:jc w:val="both"/>
      </w:pPr>
    </w:p>
    <w:p w14:paraId="0E4C6359" w14:textId="77777777" w:rsidR="00C77A91" w:rsidRDefault="00C77A91" w:rsidP="00C77A91">
      <w:pPr>
        <w:ind w:firstLine="720"/>
        <w:jc w:val="both"/>
      </w:pPr>
      <w: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14:paraId="238C0528" w14:textId="77777777" w:rsidR="00C77A91" w:rsidRDefault="00C77A91" w:rsidP="00C77A91">
      <w:pPr>
        <w:ind w:firstLine="720"/>
        <w:jc w:val="both"/>
      </w:pPr>
      <w:r>
        <w:t>2.9. Услуги, которые являются необходимыми и обязательными для предоставления государственной услуги:-</w:t>
      </w:r>
    </w:p>
    <w:p w14:paraId="4DAE8F5F" w14:textId="77777777" w:rsidR="00C77A91" w:rsidRDefault="00C77A91" w:rsidP="00C77A91">
      <w:pPr>
        <w:ind w:firstLine="700"/>
      </w:pPr>
      <w:r>
        <w:t>2.10..Размер платы, взимаемой с заявителя при предоставлении муниципальной услуги: услуга является бесплатно.</w:t>
      </w:r>
    </w:p>
    <w:p w14:paraId="3CBF000F" w14:textId="77777777" w:rsidR="00C77A91" w:rsidRDefault="00C77A91" w:rsidP="00C77A91">
      <w:pPr>
        <w:pBdr>
          <w:bottom w:val="single" w:sz="12" w:space="0" w:color="808080"/>
        </w:pBdr>
        <w:ind w:firstLine="700"/>
        <w:jc w:val="both"/>
      </w:pPr>
      <w: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услуги являются бесплатными.</w:t>
      </w:r>
    </w:p>
    <w:p w14:paraId="06722368" w14:textId="77777777" w:rsidR="00C77A91" w:rsidRDefault="00C77A91" w:rsidP="00C77A91">
      <w:pPr>
        <w:ind w:firstLine="700"/>
        <w:jc w:val="both"/>
      </w:pPr>
      <w:r>
        <w:t>2.12. Максимальное время ожидания в очереди при подаче заявления о предоставлении  муниципальной услуги не может превышать  30 минут.</w:t>
      </w:r>
    </w:p>
    <w:p w14:paraId="63C50C18" w14:textId="77777777" w:rsidR="00C77A91" w:rsidRDefault="00C77A91" w:rsidP="00C77A91">
      <w:pPr>
        <w:ind w:firstLine="700"/>
        <w:jc w:val="both"/>
      </w:pPr>
      <w:r>
        <w:t>2.13.Срок и порядок регистрации запроса заявителя о предоставлении муниципальной услуги и услуги:</w:t>
      </w:r>
    </w:p>
    <w:p w14:paraId="196DE138" w14:textId="77777777" w:rsidR="00C77A91" w:rsidRDefault="00C77A91" w:rsidP="00C77A91">
      <w:pPr>
        <w:ind w:firstLine="70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2765D56C" w14:textId="77777777" w:rsidR="00C77A91" w:rsidRDefault="00C77A91" w:rsidP="00C77A91">
      <w:pPr>
        <w:ind w:firstLine="840"/>
        <w:jc w:val="both"/>
      </w:pPr>
      <w:r>
        <w:t>2.14.Требования к помещениям, в которых предоставляется муниципальная услуга:</w:t>
      </w:r>
    </w:p>
    <w:p w14:paraId="08B94CEE" w14:textId="77777777" w:rsidR="00C77A91" w:rsidRDefault="00C77A91" w:rsidP="00C77A91">
      <w:pPr>
        <w:ind w:firstLine="840"/>
        <w:jc w:val="both"/>
      </w:pPr>
      <w: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47C8FEE2" w14:textId="77777777" w:rsidR="00C77A91" w:rsidRDefault="00C77A91" w:rsidP="00C77A91">
      <w:pPr>
        <w:ind w:hanging="20"/>
        <w:jc w:val="both"/>
      </w:pPr>
      <w:r>
        <w:t xml:space="preserve">          соблюдение санитарно-эпидемиологических правил и нормативов, правил противопожарной безопасности;</w:t>
      </w:r>
    </w:p>
    <w:p w14:paraId="04E6F554" w14:textId="77777777" w:rsidR="00C77A91" w:rsidRDefault="00C77A91" w:rsidP="00C77A91">
      <w:pPr>
        <w:ind w:hanging="20"/>
        <w:jc w:val="both"/>
      </w:pPr>
      <w:r>
        <w:t>оборудование местами общественного пользования (туалеты) и местами для хранения верхней одежды.</w:t>
      </w:r>
    </w:p>
    <w:p w14:paraId="2B5E4719" w14:textId="77777777" w:rsidR="00C77A91" w:rsidRDefault="00C77A91" w:rsidP="00C77A91">
      <w:pPr>
        <w:ind w:left="840"/>
        <w:jc w:val="both"/>
      </w:pPr>
      <w:r>
        <w:t>2.14.2.Требования к местам для ожидания:</w:t>
      </w:r>
    </w:p>
    <w:p w14:paraId="5ADA4AAB" w14:textId="77777777" w:rsidR="00C77A91" w:rsidRDefault="00C77A91" w:rsidP="00C77A91">
      <w:pPr>
        <w:ind w:hanging="20"/>
        <w:jc w:val="both"/>
      </w:pPr>
      <w:r>
        <w:t>места для ожидания оборудуются стульями и (или) кресельными секциями, и (или) скамьями;</w:t>
      </w:r>
    </w:p>
    <w:p w14:paraId="036F71FE" w14:textId="77777777" w:rsidR="00C77A91" w:rsidRDefault="00C77A91" w:rsidP="00C77A91">
      <w:pPr>
        <w:ind w:hanging="20"/>
        <w:jc w:val="both"/>
      </w:pPr>
      <w:r>
        <w:t>места для ожидания находятся в холле (зале) или ином специально приспособленном помещении;</w:t>
      </w:r>
    </w:p>
    <w:p w14:paraId="6574D804" w14:textId="77777777" w:rsidR="00C77A91" w:rsidRDefault="00C77A91" w:rsidP="00C77A91">
      <w:pPr>
        <w:ind w:hanging="20"/>
        <w:jc w:val="both"/>
      </w:pPr>
      <w:r>
        <w:t>в местах для ожидания предусматриваются места для получения информации о государственной услуге.</w:t>
      </w:r>
    </w:p>
    <w:p w14:paraId="4E8FFAE0" w14:textId="77777777" w:rsidR="00C77A91" w:rsidRDefault="00C77A91" w:rsidP="00C77A91">
      <w:pPr>
        <w:ind w:left="700"/>
        <w:jc w:val="both"/>
      </w:pPr>
      <w:r>
        <w:t>2.14.3.Требования к местам для получения информации о муниципальной услуге:</w:t>
      </w:r>
    </w:p>
    <w:p w14:paraId="04985306" w14:textId="77777777" w:rsidR="00C77A91" w:rsidRDefault="00C77A91" w:rsidP="00C77A91">
      <w:pPr>
        <w:ind w:hanging="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62B5B304" w14:textId="77777777" w:rsidR="00C77A91" w:rsidRDefault="00C77A91" w:rsidP="00C77A91">
      <w:pPr>
        <w:ind w:firstLine="54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6FA1963D" w14:textId="77777777" w:rsidR="00C77A91" w:rsidRDefault="00C77A91" w:rsidP="00C77A91">
      <w:pPr>
        <w:ind w:firstLine="5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250D90AE" w14:textId="77777777" w:rsidR="00C77A91" w:rsidRDefault="00C77A91" w:rsidP="00C77A91">
      <w:pPr>
        <w:ind w:firstLine="540"/>
        <w:jc w:val="both"/>
      </w:pPr>
      <w:r>
        <w:lastRenderedPageBreak/>
        <w:t>2.14.4.Требования к местам приема заявителей:</w:t>
      </w:r>
    </w:p>
    <w:p w14:paraId="14743A0E" w14:textId="77777777" w:rsidR="00C77A91" w:rsidRDefault="00C77A91" w:rsidP="00C77A91">
      <w:pPr>
        <w:ind w:firstLine="72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14:paraId="49E3F291" w14:textId="77777777" w:rsidR="00C77A91" w:rsidRDefault="00C77A91" w:rsidP="00C77A91">
      <w:pPr>
        <w:ind w:firstLine="720"/>
        <w:jc w:val="both"/>
      </w:pPr>
      <w:r>
        <w:t>Специалисты, осуществляющие прием заявителей, обеспечиваются личными и (или) настольными идентификационными карточками.</w:t>
      </w:r>
    </w:p>
    <w:p w14:paraId="48DD8974" w14:textId="77777777" w:rsidR="00C77A91" w:rsidRDefault="00C77A91" w:rsidP="00C77A91">
      <w:pPr>
        <w:ind w:firstLine="720"/>
        <w:jc w:val="both"/>
      </w:pPr>
      <w:r>
        <w:t>Рабочее место специалиста, осуществляющего прием заявителей, оборудовано персональным компьютером и печатающим устройством;</w:t>
      </w:r>
    </w:p>
    <w:p w14:paraId="75EF0CBE" w14:textId="77777777" w:rsidR="00C77A91" w:rsidRDefault="00C77A91" w:rsidP="00C77A91">
      <w:pPr>
        <w:ind w:firstLine="72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6EC8BA8C" w14:textId="77777777" w:rsidR="00C77A91" w:rsidRDefault="00C77A91" w:rsidP="00C77A91">
      <w:pPr>
        <w:ind w:firstLine="720"/>
        <w:jc w:val="both"/>
      </w:pPr>
      <w: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14:paraId="25A991DC" w14:textId="77777777" w:rsidR="00C77A91" w:rsidRDefault="00C77A91" w:rsidP="00C77A91">
      <w:pPr>
        <w:ind w:firstLine="720"/>
        <w:jc w:val="both"/>
      </w:pPr>
      <w:r>
        <w:t>2.15. Показатели качества и доступности предоставления муниципальной услуги:</w:t>
      </w:r>
    </w:p>
    <w:p w14:paraId="754D6848" w14:textId="77777777" w:rsidR="00C77A91" w:rsidRDefault="00C77A91" w:rsidP="00C77A91">
      <w:pPr>
        <w:ind w:firstLine="720"/>
        <w:jc w:val="both"/>
      </w:pPr>
      <w:r>
        <w:t>2.15.1.Показатели качества муниципальной услуги:</w:t>
      </w:r>
    </w:p>
    <w:p w14:paraId="35A6774F" w14:textId="77777777" w:rsidR="00C77A91" w:rsidRDefault="00C77A91" w:rsidP="00C77A91">
      <w:pPr>
        <w:ind w:firstLine="720"/>
        <w:jc w:val="both"/>
      </w:pPr>
      <w: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4E3BF3EE" w14:textId="77777777" w:rsidR="00C77A91" w:rsidRDefault="00C77A91" w:rsidP="00C77A91">
      <w:pPr>
        <w:ind w:firstLine="720"/>
        <w:jc w:val="both"/>
      </w:pPr>
      <w: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14:paraId="6D09D051" w14:textId="77777777" w:rsidR="00C77A91" w:rsidRDefault="00C77A91" w:rsidP="00C77A91">
      <w:pPr>
        <w:ind w:firstLine="720"/>
        <w:jc w:val="both"/>
      </w:pPr>
      <w:r>
        <w:t>2.15.2..</w:t>
      </w:r>
      <w:r>
        <w:rPr>
          <w:b/>
          <w:bCs/>
        </w:rPr>
        <w:t xml:space="preserve"> </w:t>
      </w:r>
      <w:r>
        <w:t>Показатели доступности предоставления  муниципальной услуги:</w:t>
      </w:r>
    </w:p>
    <w:p w14:paraId="2C89B1FB" w14:textId="77777777" w:rsidR="00C77A91" w:rsidRDefault="00C77A91" w:rsidP="00C77A91">
      <w:pPr>
        <w:ind w:firstLine="720"/>
        <w:jc w:val="both"/>
      </w:pPr>
      <w:r>
        <w:t>1) _________________________________ (кол-во заявителей, благополучно воспользовавшихся муниципальной услугой)</w:t>
      </w:r>
    </w:p>
    <w:p w14:paraId="397DBC15" w14:textId="77777777" w:rsidR="00C77A91" w:rsidRDefault="00C77A91" w:rsidP="00C77A91">
      <w:pPr>
        <w:ind w:firstLine="720"/>
        <w:jc w:val="both"/>
      </w:pPr>
      <w: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14:paraId="27A53990" w14:textId="77777777" w:rsidR="00C77A91" w:rsidRDefault="00C77A91" w:rsidP="00C77A91">
      <w:pPr>
        <w:ind w:firstLine="720"/>
        <w:jc w:val="both"/>
      </w:pPr>
      <w:r>
        <w:t>3) средства государственной поддержки перечисляются  с использованием автоматизированных систем, без участия заявителя;</w:t>
      </w:r>
    </w:p>
    <w:p w14:paraId="089E0B2E" w14:textId="77777777" w:rsidR="00C77A91" w:rsidRDefault="00C77A91" w:rsidP="00C77A91">
      <w:pPr>
        <w:ind w:firstLine="720"/>
        <w:jc w:val="both"/>
      </w:pPr>
      <w:r>
        <w:t>4) пешеходная доступность от остановок общественного транспорта до, здания структурного подразделения администрации сельсовета;</w:t>
      </w:r>
    </w:p>
    <w:p w14:paraId="321F8A3A" w14:textId="77777777" w:rsidR="00C77A91" w:rsidRDefault="00C77A91" w:rsidP="00C77A91">
      <w:pPr>
        <w:ind w:firstLine="720"/>
        <w:jc w:val="both"/>
      </w:pPr>
      <w:r>
        <w:t>5) количество взаимодействий заявителя с должностными лицами при предоставлении муниципальной услуги и их продолжительность;</w:t>
      </w:r>
    </w:p>
    <w:p w14:paraId="7F06947B" w14:textId="77777777" w:rsidR="00C77A91" w:rsidRDefault="00C77A91" w:rsidP="00C77A91">
      <w:pPr>
        <w:ind w:firstLine="720"/>
        <w:jc w:val="both"/>
      </w:pPr>
      <w: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A7B227A" w14:textId="77777777" w:rsidR="00C77A91" w:rsidRDefault="00C77A91" w:rsidP="00C77A91"/>
    <w:p w14:paraId="20E67C76" w14:textId="77777777" w:rsidR="00C77A91" w:rsidRDefault="00C77A91" w:rsidP="00C77A91">
      <w:pPr>
        <w:jc w:val="center"/>
      </w:pPr>
      <w:r>
        <w:t>Ш. Состав, последовательность и сроки выполнения административных процедур, требования к порядку их выполнения</w:t>
      </w:r>
    </w:p>
    <w:p w14:paraId="4541820D" w14:textId="77777777" w:rsidR="00C77A91" w:rsidRDefault="00C77A91" w:rsidP="00C77A91">
      <w:pPr>
        <w:jc w:val="center"/>
      </w:pPr>
    </w:p>
    <w:p w14:paraId="7D26F5A0" w14:textId="77777777" w:rsidR="00C77A91" w:rsidRDefault="00C77A91" w:rsidP="00C77A91">
      <w:pPr>
        <w:ind w:firstLine="700"/>
        <w:jc w:val="both"/>
      </w:pPr>
      <w:r>
        <w:t>3.1. Предоставление муниципальной услуги включает в себя последовательность следующих административных процедур:</w:t>
      </w:r>
    </w:p>
    <w:p w14:paraId="5AA9F136" w14:textId="77777777" w:rsidR="00C77A91" w:rsidRDefault="00C77A91" w:rsidP="00C77A91">
      <w:r>
        <w:t xml:space="preserve">- Прием обращений по вопросу предоставления муниципальной услуги </w:t>
      </w:r>
    </w:p>
    <w:p w14:paraId="449788A6" w14:textId="77777777" w:rsidR="00C77A91" w:rsidRDefault="00C77A91" w:rsidP="00C77A91">
      <w:r>
        <w:t>- Рассмотрение обращений на предоставление муниципальной услуги заявителей</w:t>
      </w:r>
    </w:p>
    <w:p w14:paraId="04620E97" w14:textId="77777777" w:rsidR="00C77A91" w:rsidRDefault="00C77A91" w:rsidP="00C77A91">
      <w:r>
        <w:t>- Подготовка ответа на обращение по предоставлению муниципальной услуги</w:t>
      </w:r>
    </w:p>
    <w:p w14:paraId="40D678DE" w14:textId="77777777" w:rsidR="00C77A91" w:rsidRDefault="00C77A91" w:rsidP="00C77A91">
      <w:pPr>
        <w:ind w:firstLine="700"/>
        <w:jc w:val="both"/>
      </w:pPr>
      <w:r>
        <w:t>Блок-схема предоставления муниципальной услуги приведена в приложении 1 данного административного регламента.</w:t>
      </w:r>
    </w:p>
    <w:p w14:paraId="7EE7B775" w14:textId="77777777" w:rsidR="00C77A91" w:rsidRDefault="00C77A91" w:rsidP="00C77A91">
      <w:pPr>
        <w:jc w:val="center"/>
      </w:pPr>
      <w:r>
        <w:t xml:space="preserve">3.2. Прием обращений по вопросу предоставления муниципальной услуги </w:t>
      </w:r>
    </w:p>
    <w:p w14:paraId="1A760967" w14:textId="77777777" w:rsidR="00C77A91" w:rsidRDefault="00C77A91" w:rsidP="00C77A91">
      <w:pPr>
        <w:jc w:val="both"/>
      </w:pPr>
      <w:r>
        <w:lastRenderedPageBreak/>
        <w:t xml:space="preserve">     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14:paraId="3D537EAC" w14:textId="77777777" w:rsidR="00C77A91" w:rsidRDefault="00C77A91" w:rsidP="00C77A91">
      <w:pPr>
        <w:ind w:firstLine="709"/>
        <w:jc w:val="both"/>
      </w:pPr>
      <w: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14:paraId="472F668C" w14:textId="77777777" w:rsidR="00C77A91" w:rsidRDefault="00C77A91" w:rsidP="00C77A91">
      <w:pPr>
        <w:ind w:firstLine="709"/>
        <w:jc w:val="both"/>
      </w:pPr>
      <w: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14:paraId="007DEF71" w14:textId="77777777" w:rsidR="00C77A91" w:rsidRDefault="00C77A91" w:rsidP="00C77A91">
      <w:pPr>
        <w:ind w:firstLine="709"/>
        <w:jc w:val="both"/>
      </w:pPr>
      <w: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14:paraId="7A5768B6" w14:textId="77777777" w:rsidR="00C77A91" w:rsidRDefault="00C77A91" w:rsidP="00C77A91">
      <w:pPr>
        <w:ind w:firstLine="709"/>
        <w:jc w:val="both"/>
      </w:pPr>
      <w: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14:paraId="065903D6" w14:textId="77777777" w:rsidR="00C77A91" w:rsidRDefault="00C77A91" w:rsidP="00C77A91">
      <w:pPr>
        <w:ind w:firstLine="709"/>
        <w:jc w:val="both"/>
      </w:pPr>
      <w: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14:paraId="1FF4CF2F" w14:textId="77777777" w:rsidR="00C77A91" w:rsidRDefault="00C77A91" w:rsidP="00C77A91">
      <w:pPr>
        <w:ind w:firstLine="709"/>
        <w:jc w:val="both"/>
      </w:pPr>
      <w:r>
        <w:t>Максимальный срок приема документов от заявителя специалистом отдела не может превышать 30 минут.</w:t>
      </w:r>
    </w:p>
    <w:p w14:paraId="0DBCF886" w14:textId="77777777" w:rsidR="00C77A91" w:rsidRDefault="00C77A91" w:rsidP="00C77A91">
      <w:pPr>
        <w:ind w:firstLine="709"/>
        <w:jc w:val="both"/>
      </w:pPr>
      <w: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14:paraId="2596D3DE" w14:textId="77777777" w:rsidR="00C77A91" w:rsidRDefault="00C77A91" w:rsidP="00C77A91">
      <w:pPr>
        <w:jc w:val="both"/>
      </w:pPr>
      <w:r>
        <w:t xml:space="preserve">          3.3. Рассмотрение обращений на предоставление муниципальной услуги заявителей</w:t>
      </w:r>
    </w:p>
    <w:p w14:paraId="264AC56A" w14:textId="77777777" w:rsidR="00C77A91" w:rsidRDefault="00C77A91" w:rsidP="00C77A91">
      <w:pPr>
        <w:jc w:val="both"/>
      </w:pPr>
      <w: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14:paraId="1D843E37" w14:textId="77777777" w:rsidR="00C77A91" w:rsidRDefault="00C77A91" w:rsidP="00C77A91">
      <w:pPr>
        <w:ind w:firstLine="709"/>
        <w:jc w:val="both"/>
      </w:pPr>
      <w:r>
        <w:t>3.3.2. В процессе рассмотрения обращений отдел:</w:t>
      </w:r>
    </w:p>
    <w:p w14:paraId="75537B20" w14:textId="77777777" w:rsidR="00C77A91" w:rsidRDefault="00C77A91" w:rsidP="00C77A91">
      <w:pPr>
        <w:ind w:firstLine="709"/>
        <w:jc w:val="both"/>
      </w:pPr>
      <w:r>
        <w:t>запрашивает дополнительную информацию в исполнительных органах государственной власти, организациях, учреждениях;</w:t>
      </w:r>
    </w:p>
    <w:p w14:paraId="1EA76ED7" w14:textId="77777777" w:rsidR="00C77A91" w:rsidRDefault="00C77A91" w:rsidP="00C77A91">
      <w:pPr>
        <w:ind w:firstLine="709"/>
        <w:jc w:val="both"/>
      </w:pPr>
      <w:r>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14:paraId="1853FD75" w14:textId="77777777" w:rsidR="00C77A91" w:rsidRDefault="00C77A91" w:rsidP="00C77A91">
      <w:pPr>
        <w:ind w:firstLine="709"/>
        <w:jc w:val="both"/>
      </w:pPr>
      <w: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14:paraId="692F32B0" w14:textId="77777777" w:rsidR="00C77A91" w:rsidRDefault="00C77A91" w:rsidP="00C77A91">
      <w:pPr>
        <w:ind w:firstLine="709"/>
        <w:jc w:val="both"/>
      </w:pPr>
      <w: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14:paraId="52B88B30" w14:textId="77777777" w:rsidR="00C77A91" w:rsidRDefault="00C77A91" w:rsidP="00C77A91">
      <w:pPr>
        <w:ind w:firstLine="709"/>
        <w:jc w:val="both"/>
      </w:pPr>
      <w:r>
        <w:t>3.3.5. Результатом рассмотрения обращения является разрешение поставленных в обращении вопросов и подготовка ответа заявителю.</w:t>
      </w:r>
    </w:p>
    <w:p w14:paraId="0CC096F1" w14:textId="77777777" w:rsidR="00C77A91" w:rsidRDefault="00C77A91" w:rsidP="00C77A91">
      <w:pPr>
        <w:ind w:firstLine="709"/>
        <w:jc w:val="both"/>
      </w:pPr>
      <w:r>
        <w:t>Максимальный срок подготовки ответа заявителю не должен превышать двадцати дней.</w:t>
      </w:r>
    </w:p>
    <w:p w14:paraId="536B619C" w14:textId="77777777" w:rsidR="00C77A91" w:rsidRDefault="00C77A91" w:rsidP="00C77A91">
      <w:r>
        <w:t>3.4. Подготовка ответа на обращение по предоставлению муниципальной услуги</w:t>
      </w:r>
    </w:p>
    <w:p w14:paraId="598C7124" w14:textId="77777777" w:rsidR="00C77A91" w:rsidRDefault="00C77A91" w:rsidP="00C77A91">
      <w:pPr>
        <w:ind w:firstLine="540"/>
        <w:jc w:val="both"/>
      </w:pPr>
    </w:p>
    <w:p w14:paraId="7BDD5940" w14:textId="77777777" w:rsidR="00C77A91" w:rsidRDefault="00C77A91" w:rsidP="00C77A91">
      <w:pPr>
        <w:ind w:firstLine="709"/>
        <w:jc w:val="both"/>
      </w:pPr>
      <w:r>
        <w:t>3.4.1. Основанием для подготовки ответа на обращение заявителя является рассмотрение вопросов, указанных в обращении.</w:t>
      </w:r>
    </w:p>
    <w:p w14:paraId="75B5F105" w14:textId="77777777" w:rsidR="00C77A91" w:rsidRDefault="00C77A91" w:rsidP="00C77A91">
      <w:pPr>
        <w:ind w:firstLine="709"/>
        <w:jc w:val="both"/>
      </w:pPr>
      <w:r>
        <w:lastRenderedPageBreak/>
        <w:t>Ответы на обращения заявителей подписывает глава администрации.</w:t>
      </w:r>
    </w:p>
    <w:p w14:paraId="5FEC47EC" w14:textId="77777777" w:rsidR="00C77A91" w:rsidRDefault="00C77A91" w:rsidP="00C77A91">
      <w:pPr>
        <w:ind w:firstLine="709"/>
        <w:jc w:val="both"/>
      </w:pPr>
      <w:r>
        <w:t>Максимальный срок нахождения документов на подписи у главы администрации  не должен превышать трех дней.</w:t>
      </w:r>
    </w:p>
    <w:p w14:paraId="0690135C" w14:textId="77777777" w:rsidR="00C77A91" w:rsidRDefault="00C77A91" w:rsidP="00C77A91">
      <w:pPr>
        <w:ind w:firstLine="709"/>
        <w:jc w:val="both"/>
      </w:pPr>
      <w: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14:paraId="6043761B" w14:textId="77777777" w:rsidR="00C77A91" w:rsidRDefault="00C77A91" w:rsidP="00C77A91">
      <w:pPr>
        <w:ind w:firstLine="709"/>
        <w:jc w:val="both"/>
      </w:pPr>
      <w:r>
        <w:t>3.4.3. Подготовленные по результатам рассмотрения обращений ответы соответствуют следующим требованиям:</w:t>
      </w:r>
    </w:p>
    <w:p w14:paraId="1716C0CE" w14:textId="77777777" w:rsidR="00C77A91" w:rsidRDefault="00C77A91" w:rsidP="00C77A91">
      <w:pPr>
        <w:ind w:firstLine="709"/>
        <w:jc w:val="both"/>
      </w:pPr>
      <w:r>
        <w:t>в ответе содержится конкретная и четкая информация по всем вопросам, поставленным в обращении;</w:t>
      </w:r>
    </w:p>
    <w:p w14:paraId="5EEF4DE4" w14:textId="77777777" w:rsidR="00C77A91" w:rsidRDefault="00C77A91" w:rsidP="00C77A91">
      <w:pPr>
        <w:ind w:firstLine="709"/>
        <w:jc w:val="both"/>
      </w:pPr>
      <w:r>
        <w:t>если просьба, изложенная в обращении, не может быть решена положительно, то указывается, по каким причинам она не может быть удовлетворена;</w:t>
      </w:r>
    </w:p>
    <w:p w14:paraId="1D8C005E" w14:textId="77777777" w:rsidR="00C77A91" w:rsidRDefault="00C77A91" w:rsidP="00C77A91">
      <w:pPr>
        <w:ind w:firstLine="709"/>
        <w:jc w:val="both"/>
      </w:pPr>
      <w:r>
        <w:t>в ответе указывается, кому он направлен, дата отправки, регистрационный номер обращения, фамилия, имя, отчество и номер телефона исполнителя.</w:t>
      </w:r>
    </w:p>
    <w:p w14:paraId="1EF6D624" w14:textId="77777777" w:rsidR="00C77A91" w:rsidRDefault="00C77A91" w:rsidP="00C77A91">
      <w:pPr>
        <w:ind w:firstLine="709"/>
        <w:jc w:val="both"/>
      </w:pPr>
      <w: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14:paraId="7E81DB32" w14:textId="77777777" w:rsidR="00C77A91" w:rsidRDefault="00C77A91" w:rsidP="00C77A91">
      <w:pPr>
        <w:ind w:firstLine="709"/>
        <w:jc w:val="both"/>
      </w:pPr>
      <w:r>
        <w:t>3.4.5. Максимальный срок направления ответа заявителю не должен превышать трех дней.</w:t>
      </w:r>
    </w:p>
    <w:p w14:paraId="56C30F3D" w14:textId="77777777" w:rsidR="00C77A91" w:rsidRDefault="00C77A91" w:rsidP="00C77A91">
      <w:pPr>
        <w:ind w:firstLine="700"/>
        <w:jc w:val="both"/>
      </w:pPr>
    </w:p>
    <w:p w14:paraId="142C7D97" w14:textId="77777777" w:rsidR="00C77A91" w:rsidRDefault="00C77A91" w:rsidP="00C77A91">
      <w:pPr>
        <w:jc w:val="center"/>
      </w:pPr>
      <w:r>
        <w:t>IV. Порядок и формы контроля за совершением действий</w:t>
      </w:r>
    </w:p>
    <w:p w14:paraId="09DAC8F3" w14:textId="77777777" w:rsidR="00C77A91" w:rsidRDefault="00C77A91" w:rsidP="00C77A91">
      <w:pPr>
        <w:jc w:val="center"/>
      </w:pPr>
      <w:r>
        <w:t>по предоставлению  муниципальной  услуги</w:t>
      </w:r>
    </w:p>
    <w:p w14:paraId="295BC382" w14:textId="77777777" w:rsidR="00C77A91" w:rsidRDefault="00C77A91" w:rsidP="00C77A91">
      <w:pPr>
        <w:jc w:val="both"/>
      </w:pPr>
    </w:p>
    <w:p w14:paraId="406812AA" w14:textId="77777777" w:rsidR="00C77A91" w:rsidRDefault="00C77A91" w:rsidP="00C77A91">
      <w:pPr>
        <w:ind w:firstLine="709"/>
        <w:jc w:val="both"/>
      </w:pPr>
      <w: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14:paraId="73A0E5B0" w14:textId="77777777" w:rsidR="00C77A91" w:rsidRDefault="00C77A91" w:rsidP="00C77A91">
      <w:pPr>
        <w:ind w:firstLine="709"/>
        <w:jc w:val="both"/>
      </w:pPr>
      <w: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14:paraId="7E987A48" w14:textId="77777777" w:rsidR="00C77A91" w:rsidRDefault="00C77A91" w:rsidP="00C77A91">
      <w:pPr>
        <w:ind w:firstLine="709"/>
        <w:jc w:val="both"/>
      </w:pPr>
      <w: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14:paraId="3A982B58" w14:textId="77777777" w:rsidR="00C77A91" w:rsidRDefault="00C77A91" w:rsidP="00C77A91">
      <w:pPr>
        <w:ind w:firstLine="709"/>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14:paraId="7AC3AD4D" w14:textId="77777777" w:rsidR="00C77A91" w:rsidRDefault="00C77A91" w:rsidP="00C77A91">
      <w:pPr>
        <w:ind w:firstLine="709"/>
        <w:jc w:val="both"/>
      </w:pPr>
    </w:p>
    <w:p w14:paraId="3FDC571D" w14:textId="77777777" w:rsidR="00C77A91" w:rsidRDefault="00C77A91" w:rsidP="00C77A91">
      <w:pPr>
        <w:jc w:val="center"/>
      </w:pPr>
      <w:r>
        <w:t>V. Порядок обжалования действий (бездействия) должностных лиц,</w:t>
      </w:r>
    </w:p>
    <w:p w14:paraId="0306BBFF" w14:textId="77777777" w:rsidR="00C77A91" w:rsidRDefault="00C77A91" w:rsidP="00C77A91">
      <w:pPr>
        <w:jc w:val="center"/>
      </w:pPr>
      <w:r>
        <w:t>а также принимаемых ими решений при предоставлении  муниципальной услуги</w:t>
      </w:r>
    </w:p>
    <w:p w14:paraId="3466CB8D" w14:textId="77777777" w:rsidR="00C77A91" w:rsidRDefault="00C77A91" w:rsidP="00C77A91">
      <w:pPr>
        <w:jc w:val="center"/>
      </w:pPr>
    </w:p>
    <w:p w14:paraId="669BB69E" w14:textId="77777777" w:rsidR="00C77A91" w:rsidRDefault="00C77A91" w:rsidP="00C77A91">
      <w:pPr>
        <w:ind w:firstLine="540"/>
        <w:jc w:val="both"/>
      </w:pPr>
      <w: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14:paraId="7EB9A66F" w14:textId="77777777" w:rsidR="00C77A91" w:rsidRDefault="00C77A91" w:rsidP="00C77A91">
      <w:pPr>
        <w:ind w:firstLine="567"/>
        <w:jc w:val="both"/>
      </w:pPr>
      <w:r>
        <w:t xml:space="preserve">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w:t>
      </w:r>
      <w:r>
        <w:lastRenderedPageBreak/>
        <w:t>которому должны быть направлены ответ, уведомление о переадресации обращения, излагается суть жалобы, ставится личная подпись и дата.</w:t>
      </w:r>
    </w:p>
    <w:p w14:paraId="3332E4C4" w14:textId="77777777" w:rsidR="00C77A91" w:rsidRDefault="00C77A91" w:rsidP="00C77A91">
      <w:pPr>
        <w:ind w:firstLine="540"/>
        <w:jc w:val="both"/>
      </w:pPr>
      <w: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в ходе предоставления муниципальной услуги на основании регламента.</w:t>
      </w:r>
    </w:p>
    <w:p w14:paraId="427EF12B" w14:textId="77777777" w:rsidR="00C77A91" w:rsidRDefault="00C77A91" w:rsidP="00C77A91">
      <w:pPr>
        <w:ind w:firstLine="540"/>
        <w:jc w:val="both"/>
      </w:pPr>
      <w:r>
        <w:t>5.3. Перечень оснований для приостановления рассмотрения жалобы и случаев, в которых ответ на жалобу не дается:</w:t>
      </w:r>
    </w:p>
    <w:p w14:paraId="1AF6E0C8" w14:textId="77777777" w:rsidR="00C77A91" w:rsidRDefault="00C77A91" w:rsidP="00C77A91">
      <w:pPr>
        <w:ind w:firstLine="720"/>
        <w:jc w:val="both"/>
      </w:pPr>
      <w: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14:paraId="0C1A0A30" w14:textId="77777777" w:rsidR="00C77A91" w:rsidRDefault="00C77A91" w:rsidP="00C77A91">
      <w:pPr>
        <w:ind w:firstLine="720"/>
        <w:jc w:val="both"/>
      </w:pPr>
      <w: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государственной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14:paraId="5E058962" w14:textId="77777777" w:rsidR="00C77A91" w:rsidRDefault="00C77A91" w:rsidP="00C77A91">
      <w:pPr>
        <w:ind w:firstLine="720"/>
        <w:jc w:val="both"/>
      </w:pPr>
      <w: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14:paraId="15746C6A" w14:textId="77777777" w:rsidR="00C77A91" w:rsidRDefault="00C77A91" w:rsidP="00C77A91">
      <w:pPr>
        <w:ind w:firstLine="720"/>
        <w:jc w:val="both"/>
      </w:pPr>
      <w: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государственную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14:paraId="2E6FE2FE" w14:textId="77777777" w:rsidR="00C77A91" w:rsidRDefault="00C77A91" w:rsidP="00C77A91">
      <w:pPr>
        <w:ind w:firstLine="720"/>
        <w:jc w:val="both"/>
      </w:pPr>
      <w: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государственную услугу, либо к соответствующему должностному лицу.</w:t>
      </w:r>
    </w:p>
    <w:p w14:paraId="156404DD" w14:textId="77777777" w:rsidR="00C77A91" w:rsidRDefault="00C77A91" w:rsidP="00C77A91">
      <w:pPr>
        <w:ind w:firstLine="540"/>
        <w:jc w:val="both"/>
      </w:pPr>
      <w:r>
        <w:t xml:space="preserve">5.4. 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 </w:t>
      </w:r>
    </w:p>
    <w:p w14:paraId="391B5CEA" w14:textId="77777777" w:rsidR="00C77A91" w:rsidRDefault="00C77A91" w:rsidP="00C77A91">
      <w:pPr>
        <w:ind w:firstLine="540"/>
        <w:jc w:val="both"/>
      </w:pPr>
      <w:r>
        <w:t>5.6.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14:paraId="69C8538C" w14:textId="77777777" w:rsidR="00C77A91" w:rsidRDefault="00C77A91" w:rsidP="00C77A91">
      <w:pPr>
        <w:ind w:firstLine="567"/>
        <w:jc w:val="both"/>
      </w:pPr>
      <w:r>
        <w:t>5.7 Заявитель вправе обратиться к главе Новосибирского сельсовета и обжаловать действие (бездействие) и решения, осуществляемые (принятые) должностными лицами Администрации в ходе предоставления муниципальной услуги на основании регламента.</w:t>
      </w:r>
    </w:p>
    <w:p w14:paraId="453A1A32" w14:textId="77777777" w:rsidR="00C77A91" w:rsidRDefault="00C77A91" w:rsidP="00C77A91">
      <w:pPr>
        <w:ind w:firstLine="540"/>
        <w:jc w:val="both"/>
      </w:pPr>
      <w:r>
        <w:t>Для обжалования действия (бездействия) главы сельсовета заявитель вправе обратиться к губернатору Новосибирской области.</w:t>
      </w:r>
    </w:p>
    <w:p w14:paraId="610BBF10" w14:textId="77777777" w:rsidR="00C77A91" w:rsidRDefault="00C77A91" w:rsidP="00C77A91">
      <w:pPr>
        <w:ind w:firstLine="540"/>
        <w:jc w:val="both"/>
      </w:pPr>
      <w:r>
        <w:t>5.8. Сроки рассмотрения жалобы (претензии):</w:t>
      </w:r>
    </w:p>
    <w:p w14:paraId="1AADACEB" w14:textId="77777777" w:rsidR="00C77A91" w:rsidRDefault="00C77A91" w:rsidP="00C77A91">
      <w:pPr>
        <w:ind w:firstLine="540"/>
        <w:jc w:val="both"/>
      </w:pPr>
      <w:r>
        <w:t xml:space="preserve">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w:t>
      </w:r>
      <w:r>
        <w:lastRenderedPageBreak/>
        <w:t>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w:t>
      </w:r>
    </w:p>
    <w:p w14:paraId="13CF80A0" w14:textId="77777777" w:rsidR="00C77A91" w:rsidRDefault="00C77A91" w:rsidP="00C77A91">
      <w:pPr>
        <w:ind w:firstLine="540"/>
        <w:jc w:val="both"/>
      </w:pPr>
      <w:r>
        <w:t>5.9. Результат досудебного (внесудебного) обжалования применительно к каждой процедуре либо инстанции обжалования:</w:t>
      </w:r>
    </w:p>
    <w:p w14:paraId="1A863805" w14:textId="77777777" w:rsidR="00C77A91" w:rsidRDefault="00C77A91" w:rsidP="00C77A91">
      <w:pPr>
        <w:ind w:firstLine="567"/>
        <w:jc w:val="both"/>
      </w:pPr>
      <w: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14:paraId="2A1FCCA4" w14:textId="77777777" w:rsidR="00C77A91" w:rsidRDefault="00C77A91" w:rsidP="00C77A91">
      <w:pPr>
        <w:pageBreakBefore/>
        <w:jc w:val="right"/>
      </w:pPr>
      <w:r>
        <w:lastRenderedPageBreak/>
        <w:t>ПРИЛОЖЕНИЕ № 1</w:t>
      </w:r>
    </w:p>
    <w:p w14:paraId="20FA8B98" w14:textId="77777777" w:rsidR="00C77A91" w:rsidRDefault="00C77A91" w:rsidP="00C77A91">
      <w:pPr>
        <w:jc w:val="right"/>
      </w:pPr>
      <w:r>
        <w:t>к административному регламенту</w:t>
      </w:r>
    </w:p>
    <w:p w14:paraId="46C9FBCB" w14:textId="77777777" w:rsidR="00C77A91" w:rsidRDefault="00C77A91" w:rsidP="00C77A91">
      <w:pPr>
        <w:jc w:val="right"/>
      </w:pPr>
      <w:r>
        <w:t>предоставления муниципальной услуги</w:t>
      </w:r>
    </w:p>
    <w:p w14:paraId="4DCD6FB7" w14:textId="77777777" w:rsidR="00C77A91" w:rsidRDefault="00C77A91" w:rsidP="00C77A91">
      <w:pPr>
        <w:jc w:val="center"/>
      </w:pPr>
    </w:p>
    <w:p w14:paraId="5D439892" w14:textId="77777777" w:rsidR="00C77A91" w:rsidRDefault="00C77A91" w:rsidP="00C77A91">
      <w:pPr>
        <w:jc w:val="center"/>
      </w:pPr>
      <w:r>
        <w:t>БЛОК-СХЕМА</w:t>
      </w:r>
    </w:p>
    <w:p w14:paraId="0540F1C2" w14:textId="77777777" w:rsidR="00C77A91" w:rsidRDefault="00C77A91" w:rsidP="00C77A91">
      <w:pPr>
        <w:jc w:val="center"/>
      </w:pPr>
      <w:r>
        <w:t>предоставления муниципальной услуги</w:t>
      </w:r>
    </w:p>
    <w:p w14:paraId="2787555A" w14:textId="77777777" w:rsidR="00C77A91" w:rsidRDefault="00C77A91" w:rsidP="00C77A91">
      <w:pPr>
        <w:jc w:val="center"/>
      </w:pPr>
    </w:p>
    <w:p w14:paraId="0DE2282D" w14:textId="77777777" w:rsidR="00C77A91" w:rsidRDefault="00C77A91" w:rsidP="00C77A91">
      <w:pPr>
        <w:jc w:val="center"/>
      </w:pPr>
    </w:p>
    <w:p w14:paraId="382C0EF4" w14:textId="77777777" w:rsidR="00C77A91" w:rsidRDefault="00C77A91" w:rsidP="00C77A91">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927"/>
        <w:gridCol w:w="3157"/>
        <w:tblGridChange w:id="0">
          <w:tblGrid>
            <w:gridCol w:w="5"/>
            <w:gridCol w:w="3261"/>
            <w:gridCol w:w="2927"/>
            <w:gridCol w:w="3157"/>
            <w:gridCol w:w="787"/>
            <w:gridCol w:w="3379"/>
            <w:gridCol w:w="3379"/>
          </w:tblGrid>
        </w:tblGridChange>
      </w:tblGrid>
      <w:tr w:rsidR="00C77A91" w14:paraId="64CA1FB5" w14:textId="77777777">
        <w:tc>
          <w:tcPr>
            <w:tcW w:w="10137" w:type="dxa"/>
            <w:gridSpan w:val="3"/>
            <w:tcBorders>
              <w:top w:val="single" w:sz="4" w:space="0" w:color="auto"/>
              <w:left w:val="single" w:sz="4" w:space="0" w:color="auto"/>
              <w:bottom w:val="single" w:sz="4" w:space="0" w:color="auto"/>
              <w:right w:val="single" w:sz="4" w:space="0" w:color="auto"/>
            </w:tcBorders>
            <w:hideMark/>
          </w:tcPr>
          <w:p w14:paraId="0D4680DC" w14:textId="77777777" w:rsidR="00C77A91" w:rsidRDefault="00C77A91">
            <w:pPr>
              <w:jc w:val="center"/>
            </w:pPr>
            <w:r>
              <w:t xml:space="preserve">Прием и регистрация заявления и документов, необходимых для предоставления муниципальной услуги </w:t>
            </w:r>
          </w:p>
        </w:tc>
      </w:tr>
      <w:tr w:rsidR="00C77A91" w14:paraId="66948968" w14:textId="77777777">
        <w:tc>
          <w:tcPr>
            <w:tcW w:w="3379" w:type="dxa"/>
            <w:tcBorders>
              <w:top w:val="single" w:sz="4" w:space="0" w:color="auto"/>
              <w:left w:val="nil"/>
              <w:bottom w:val="single" w:sz="4" w:space="0" w:color="auto"/>
              <w:right w:val="nil"/>
            </w:tcBorders>
          </w:tcPr>
          <w:p w14:paraId="392F4DE7" w14:textId="77777777" w:rsidR="00C77A91" w:rsidRDefault="00C77A91">
            <w:pPr>
              <w:jc w:val="center"/>
            </w:pPr>
          </w:p>
        </w:tc>
        <w:tc>
          <w:tcPr>
            <w:tcW w:w="3379" w:type="dxa"/>
            <w:tcBorders>
              <w:top w:val="single" w:sz="4" w:space="0" w:color="auto"/>
              <w:left w:val="nil"/>
              <w:bottom w:val="single" w:sz="4" w:space="0" w:color="auto"/>
              <w:right w:val="nil"/>
            </w:tcBorders>
            <w:hideMark/>
          </w:tcPr>
          <w:p w14:paraId="66CC6704" w14:textId="573CD64E" w:rsidR="00C77A91" w:rsidRDefault="00C77A91">
            <w:pPr>
              <w:jc w:val="center"/>
            </w:pPr>
            <w:r>
              <w:rPr>
                <w:noProof/>
              </w:rPr>
              <mc:AlternateContent>
                <mc:Choice Requires="wps">
                  <w:drawing>
                    <wp:anchor distT="0" distB="0" distL="114300" distR="114300" simplePos="0" relativeHeight="251658240" behindDoc="0" locked="0" layoutInCell="1" allowOverlap="1" wp14:anchorId="79632E3C" wp14:editId="38B01C5C">
                      <wp:simplePos x="0" y="0"/>
                      <wp:positionH relativeFrom="column">
                        <wp:posOffset>1049655</wp:posOffset>
                      </wp:positionH>
                      <wp:positionV relativeFrom="paragraph">
                        <wp:posOffset>-5080</wp:posOffset>
                      </wp:positionV>
                      <wp:extent cx="9525" cy="209550"/>
                      <wp:effectExtent l="49530" t="13970" r="55245" b="24130"/>
                      <wp:wrapNone/>
                      <wp:docPr id="115191038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5A79F"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">
                      <v:stroke endarrow="block"/>
                    </v:shape>
                  </w:pict>
                </mc:Fallback>
              </mc:AlternateContent>
            </w:r>
          </w:p>
        </w:tc>
        <w:tc>
          <w:tcPr>
            <w:tcW w:w="3379" w:type="dxa"/>
            <w:tcBorders>
              <w:top w:val="single" w:sz="4" w:space="0" w:color="auto"/>
              <w:left w:val="nil"/>
              <w:bottom w:val="single" w:sz="4" w:space="0" w:color="auto"/>
              <w:right w:val="nil"/>
            </w:tcBorders>
          </w:tcPr>
          <w:p w14:paraId="4A98E4F6" w14:textId="77777777" w:rsidR="00C77A91" w:rsidRDefault="00C77A91">
            <w:pPr>
              <w:jc w:val="center"/>
            </w:pPr>
          </w:p>
        </w:tc>
      </w:tr>
      <w:tr w:rsidR="00C77A91" w14:paraId="1A2D0D1D" w14:textId="77777777">
        <w:tc>
          <w:tcPr>
            <w:tcW w:w="10137" w:type="dxa"/>
            <w:gridSpan w:val="3"/>
            <w:tcBorders>
              <w:top w:val="single" w:sz="4" w:space="0" w:color="auto"/>
              <w:left w:val="single" w:sz="4" w:space="0" w:color="auto"/>
              <w:bottom w:val="single" w:sz="4" w:space="0" w:color="auto"/>
              <w:right w:val="single" w:sz="4" w:space="0" w:color="auto"/>
            </w:tcBorders>
            <w:hideMark/>
          </w:tcPr>
          <w:p w14:paraId="6B684507" w14:textId="77777777" w:rsidR="00C77A91" w:rsidRDefault="00C77A91" w:rsidP="00C77A91">
            <w:pPr>
              <w:ind w:firstLine="709"/>
              <w:jc w:val="center"/>
            </w:pPr>
            <w:r>
              <w:t>Проверка сведений, представленных заявителем</w:t>
            </w:r>
          </w:p>
        </w:tc>
      </w:tr>
      <w:tr w:rsidR="00C77A91" w14:paraId="6952FCFD" w14:textId="77777777">
        <w:tc>
          <w:tcPr>
            <w:tcW w:w="3379" w:type="dxa"/>
            <w:tcBorders>
              <w:top w:val="single" w:sz="4" w:space="0" w:color="auto"/>
              <w:left w:val="nil"/>
              <w:bottom w:val="single" w:sz="4" w:space="0" w:color="auto"/>
              <w:right w:val="nil"/>
            </w:tcBorders>
          </w:tcPr>
          <w:p w14:paraId="4D5CD6D8" w14:textId="77777777" w:rsidR="00C77A91" w:rsidRDefault="00C77A91">
            <w:pPr>
              <w:jc w:val="center"/>
            </w:pPr>
          </w:p>
        </w:tc>
        <w:tc>
          <w:tcPr>
            <w:tcW w:w="3379" w:type="dxa"/>
            <w:tcBorders>
              <w:top w:val="single" w:sz="4" w:space="0" w:color="auto"/>
              <w:left w:val="nil"/>
              <w:bottom w:val="single" w:sz="4" w:space="0" w:color="auto"/>
              <w:right w:val="nil"/>
            </w:tcBorders>
            <w:hideMark/>
          </w:tcPr>
          <w:p w14:paraId="7DAAF6FB" w14:textId="6F4997A0" w:rsidR="00C77A91" w:rsidRDefault="00C77A91" w:rsidP="00C77A91">
            <w:r>
              <w:rPr>
                <w:noProof/>
              </w:rPr>
              <mc:AlternateContent>
                <mc:Choice Requires="wps">
                  <w:drawing>
                    <wp:anchor distT="0" distB="0" distL="114300" distR="114300" simplePos="0" relativeHeight="251658240" behindDoc="0" locked="0" layoutInCell="1" allowOverlap="1" wp14:anchorId="6CF1A2FD" wp14:editId="61901384">
                      <wp:simplePos x="0" y="0"/>
                      <wp:positionH relativeFrom="column">
                        <wp:posOffset>1040130</wp:posOffset>
                      </wp:positionH>
                      <wp:positionV relativeFrom="paragraph">
                        <wp:posOffset>1905</wp:posOffset>
                      </wp:positionV>
                      <wp:extent cx="9525" cy="209550"/>
                      <wp:effectExtent l="49530" t="11430" r="55245" b="17145"/>
                      <wp:wrapNone/>
                      <wp:docPr id="131852241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F2C53" id="Прямая со стрелкой 3" o:spid="_x0000_s1026" type="#_x0000_t32" style="position:absolute;margin-left:81.9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">
                      <v:stroke endarrow="block"/>
                    </v:shape>
                  </w:pict>
                </mc:Fallback>
              </mc:AlternateContent>
            </w:r>
          </w:p>
        </w:tc>
        <w:tc>
          <w:tcPr>
            <w:tcW w:w="3379" w:type="dxa"/>
            <w:tcBorders>
              <w:top w:val="single" w:sz="4" w:space="0" w:color="auto"/>
              <w:left w:val="nil"/>
              <w:bottom w:val="single" w:sz="4" w:space="0" w:color="auto"/>
              <w:right w:val="nil"/>
            </w:tcBorders>
          </w:tcPr>
          <w:p w14:paraId="22D1E536" w14:textId="77777777" w:rsidR="00C77A91" w:rsidRDefault="00C77A91">
            <w:pPr>
              <w:jc w:val="center"/>
            </w:pPr>
          </w:p>
        </w:tc>
      </w:tr>
      <w:tr w:rsidR="00C77A91" w14:paraId="054F2A69" w14:textId="77777777">
        <w:tc>
          <w:tcPr>
            <w:tcW w:w="10137" w:type="dxa"/>
            <w:gridSpan w:val="3"/>
            <w:tcBorders>
              <w:top w:val="single" w:sz="4" w:space="0" w:color="auto"/>
              <w:left w:val="single" w:sz="4" w:space="0" w:color="auto"/>
              <w:bottom w:val="single" w:sz="4" w:space="0" w:color="auto"/>
              <w:right w:val="single" w:sz="4" w:space="0" w:color="auto"/>
            </w:tcBorders>
            <w:hideMark/>
          </w:tcPr>
          <w:p w14:paraId="2FC074D7" w14:textId="77777777" w:rsidR="00C77A91" w:rsidRDefault="00C77A91">
            <w:pPr>
              <w:jc w:val="center"/>
            </w:pPr>
            <w:r>
              <w:t>Принятие решения о предоставлении муниципальной услуги</w:t>
            </w:r>
          </w:p>
        </w:tc>
      </w:tr>
      <w:tr w:rsidR="00C77A91" w14:paraId="3F322871" w14:textId="77777777">
        <w:tc>
          <w:tcPr>
            <w:tcW w:w="3379" w:type="dxa"/>
            <w:tcBorders>
              <w:top w:val="single" w:sz="4" w:space="0" w:color="auto"/>
              <w:left w:val="nil"/>
              <w:bottom w:val="single" w:sz="4" w:space="0" w:color="auto"/>
              <w:right w:val="nil"/>
            </w:tcBorders>
            <w:hideMark/>
          </w:tcPr>
          <w:p w14:paraId="491AAA80" w14:textId="7AB458E8" w:rsidR="00C77A91" w:rsidRDefault="00C77A91">
            <w:pPr>
              <w:jc w:val="center"/>
            </w:pPr>
            <w:r>
              <w:rPr>
                <w:noProof/>
              </w:rPr>
              <mc:AlternateContent>
                <mc:Choice Requires="wps">
                  <w:drawing>
                    <wp:anchor distT="0" distB="0" distL="114300" distR="114300" simplePos="0" relativeHeight="251658240" behindDoc="0" locked="0" layoutInCell="1" allowOverlap="1" wp14:anchorId="0D06B308" wp14:editId="698A538E">
                      <wp:simplePos x="0" y="0"/>
                      <wp:positionH relativeFrom="column">
                        <wp:posOffset>1576070</wp:posOffset>
                      </wp:positionH>
                      <wp:positionV relativeFrom="paragraph">
                        <wp:posOffset>-10160</wp:posOffset>
                      </wp:positionV>
                      <wp:extent cx="9525" cy="209550"/>
                      <wp:effectExtent l="42545" t="8890" r="62230" b="19685"/>
                      <wp:wrapNone/>
                      <wp:docPr id="84472328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94D6F"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">
                      <v:stroke endarrow="block"/>
                    </v:shape>
                  </w:pict>
                </mc:Fallback>
              </mc:AlternateContent>
            </w:r>
          </w:p>
        </w:tc>
        <w:tc>
          <w:tcPr>
            <w:tcW w:w="3379" w:type="dxa"/>
            <w:tcBorders>
              <w:top w:val="single" w:sz="4" w:space="0" w:color="auto"/>
              <w:left w:val="nil"/>
              <w:bottom w:val="nil"/>
              <w:right w:val="nil"/>
            </w:tcBorders>
          </w:tcPr>
          <w:p w14:paraId="1F0BDEB9" w14:textId="77777777" w:rsidR="00C77A91" w:rsidRDefault="00C77A91">
            <w:pPr>
              <w:jc w:val="center"/>
            </w:pPr>
          </w:p>
        </w:tc>
        <w:tc>
          <w:tcPr>
            <w:tcW w:w="3379" w:type="dxa"/>
            <w:tcBorders>
              <w:top w:val="single" w:sz="4" w:space="0" w:color="auto"/>
              <w:left w:val="nil"/>
              <w:bottom w:val="single" w:sz="4" w:space="0" w:color="auto"/>
              <w:right w:val="nil"/>
            </w:tcBorders>
            <w:hideMark/>
          </w:tcPr>
          <w:p w14:paraId="256C1A1A" w14:textId="2BBE58A4" w:rsidR="00C77A91" w:rsidRDefault="00C77A91">
            <w:pPr>
              <w:jc w:val="center"/>
            </w:pPr>
            <w:r>
              <w:rPr>
                <w:noProof/>
              </w:rPr>
              <mc:AlternateContent>
                <mc:Choice Requires="wps">
                  <w:drawing>
                    <wp:anchor distT="0" distB="0" distL="114300" distR="114300" simplePos="0" relativeHeight="251658240" behindDoc="0" locked="0" layoutInCell="1" allowOverlap="1" wp14:anchorId="550EFBC4" wp14:editId="624C7F59">
                      <wp:simplePos x="0" y="0"/>
                      <wp:positionH relativeFrom="column">
                        <wp:posOffset>894715</wp:posOffset>
                      </wp:positionH>
                      <wp:positionV relativeFrom="paragraph">
                        <wp:posOffset>-10160</wp:posOffset>
                      </wp:positionV>
                      <wp:extent cx="9525" cy="209550"/>
                      <wp:effectExtent l="46990" t="8890" r="57785" b="19685"/>
                      <wp:wrapNone/>
                      <wp:docPr id="194597157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ABC47" id="Прямая со стрелкой 1" o:spid="_x0000_s1026" type="#_x0000_t32" style="position:absolute;margin-left:70.4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">
                      <v:stroke endarrow="block"/>
                    </v:shape>
                  </w:pict>
                </mc:Fallback>
              </mc:AlternateContent>
            </w:r>
          </w:p>
        </w:tc>
      </w:tr>
      <w:tr w:rsidR="00C77A91" w14:paraId="019FBBC3" w14:textId="777777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 w:author="Ольга" w:date="2011-11-06T11:28: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c>
          <w:tcPr>
            <w:tcW w:w="3379" w:type="dxa"/>
            <w:tcBorders>
              <w:top w:val="single" w:sz="4" w:space="0" w:color="auto"/>
              <w:left w:val="single" w:sz="4" w:space="0" w:color="auto"/>
              <w:bottom w:val="single" w:sz="4" w:space="0" w:color="auto"/>
              <w:right w:val="single" w:sz="4" w:space="0" w:color="auto"/>
            </w:tcBorders>
            <w:hideMark/>
            <w:tcPrChange w:id="2" w:author="Ольга" w:date="2011-11-06T11:28:00Z">
              <w:tcPr>
                <w:tcW w:w="3379" w:type="dxa"/>
                <w:gridSpan w:val="5"/>
                <w:tcBorders>
                  <w:top w:val="single" w:sz="4" w:space="0" w:color="auto"/>
                  <w:left w:val="single" w:sz="4" w:space="5" w:color="auto"/>
                  <w:bottom w:val="single" w:sz="4" w:space="0" w:color="auto"/>
                  <w:right w:val="single" w:sz="4" w:space="5" w:color="auto"/>
                </w:tcBorders>
                <w:hideMark/>
              </w:tcPr>
            </w:tcPrChange>
          </w:tcPr>
          <w:p w14:paraId="02465E75" w14:textId="77777777" w:rsidR="00C77A91" w:rsidRDefault="00C77A91" w:rsidP="00C77A91">
            <w:pPr>
              <w:autoSpaceDE w:val="0"/>
              <w:autoSpaceDN w:val="0"/>
              <w:adjustRightInd w:val="0"/>
              <w:ind w:left="720"/>
              <w:jc w:val="both"/>
            </w:pPr>
            <w:r>
              <w:t>Выдача сведений, запрашиваемых заявителем</w:t>
            </w:r>
          </w:p>
        </w:tc>
        <w:tc>
          <w:tcPr>
            <w:tcW w:w="3379" w:type="dxa"/>
            <w:tcBorders>
              <w:top w:val="nil"/>
              <w:left w:val="single" w:sz="4" w:space="0" w:color="auto"/>
              <w:bottom w:val="nil"/>
              <w:right w:val="single" w:sz="4" w:space="0" w:color="auto"/>
            </w:tcBorders>
            <w:tcPrChange w:id="3" w:author="Ольга" w:date="2011-11-06T11:28:00Z">
              <w:tcPr>
                <w:tcW w:w="3379" w:type="dxa"/>
                <w:tcBorders>
                  <w:top w:val="nil"/>
                  <w:left w:val="single" w:sz="4" w:space="5" w:color="auto"/>
                  <w:bottom w:val="nil"/>
                  <w:right w:val="single" w:sz="4" w:space="5" w:color="auto"/>
                </w:tcBorders>
              </w:tcPr>
            </w:tcPrChange>
          </w:tcPr>
          <w:p w14:paraId="60A25517" w14:textId="77777777" w:rsidR="00C77A91" w:rsidRDefault="00C77A91">
            <w:pPr>
              <w:jc w:val="center"/>
            </w:pPr>
          </w:p>
        </w:tc>
        <w:tc>
          <w:tcPr>
            <w:tcW w:w="3379" w:type="dxa"/>
            <w:tcBorders>
              <w:top w:val="single" w:sz="4" w:space="0" w:color="auto"/>
              <w:left w:val="single" w:sz="4" w:space="0" w:color="auto"/>
              <w:bottom w:val="single" w:sz="4" w:space="0" w:color="auto"/>
              <w:right w:val="single" w:sz="4" w:space="0" w:color="auto"/>
            </w:tcBorders>
            <w:hideMark/>
            <w:tcPrChange w:id="4"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14:paraId="4EA7421A" w14:textId="77777777" w:rsidR="00C77A91" w:rsidRDefault="00C77A91">
            <w:pPr>
              <w:jc w:val="center"/>
            </w:pPr>
            <w:r>
              <w:t>отказ в предоставлении муниципальной услуги</w:t>
            </w:r>
          </w:p>
        </w:tc>
      </w:tr>
    </w:tbl>
    <w:p w14:paraId="67F2D2EC" w14:textId="77777777" w:rsidR="00C77A91" w:rsidRDefault="00C77A91" w:rsidP="00C77A91">
      <w:pPr>
        <w:jc w:val="center"/>
      </w:pPr>
    </w:p>
    <w:p w14:paraId="69929295" w14:textId="77777777" w:rsidR="00C77A91" w:rsidRDefault="00C77A91" w:rsidP="00C77A91">
      <w:pPr>
        <w:ind w:left="5040"/>
        <w:jc w:val="center"/>
        <w:rPr>
          <w:sz w:val="22"/>
          <w:szCs w:val="22"/>
        </w:rPr>
      </w:pPr>
    </w:p>
    <w:p w14:paraId="370E442F" w14:textId="77777777" w:rsidR="00C77A91" w:rsidRDefault="00C77A91" w:rsidP="00C77A91">
      <w:pPr>
        <w:ind w:firstLine="540"/>
        <w:jc w:val="both"/>
      </w:pPr>
    </w:p>
    <w:p w14:paraId="45D1AE8F" w14:textId="395A81B0" w:rsidR="00C3172B" w:rsidRDefault="00C77A91" w:rsidP="00C77A91">
      <w:r>
        <w:rPr>
          <w:b/>
          <w:sz w:val="32"/>
          <w:szCs w:val="32"/>
        </w:rPr>
        <w:br w:type="page"/>
      </w:r>
    </w:p>
    <w:sectPr w:rsidR="00C3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23"/>
    <w:rsid w:val="00227C23"/>
    <w:rsid w:val="00C3172B"/>
    <w:rsid w:val="00C7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50792-6A56-4989-9955-799355A1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A9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4697</Words>
  <Characters>26779</Characters>
  <Application>Microsoft Office Word</Application>
  <DocSecurity>0</DocSecurity>
  <Lines>223</Lines>
  <Paragraphs>62</Paragraphs>
  <ScaleCrop>false</ScaleCrop>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Позднякова</dc:creator>
  <cp:keywords/>
  <dc:description/>
  <cp:lastModifiedBy>Анастасия Позднякова</cp:lastModifiedBy>
  <cp:revision>2</cp:revision>
  <dcterms:created xsi:type="dcterms:W3CDTF">2023-10-19T03:54:00Z</dcterms:created>
  <dcterms:modified xsi:type="dcterms:W3CDTF">2023-10-19T03:54:00Z</dcterms:modified>
</cp:coreProperties>
</file>