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A" w:rsidRPr="0071655C" w:rsidRDefault="00EB247A" w:rsidP="00EB247A">
      <w:pPr>
        <w:shd w:val="clear" w:color="auto" w:fill="FFFFFF"/>
        <w:spacing w:after="0" w:line="390" w:lineRule="atLeast"/>
        <w:ind w:left="-710" w:firstLine="710"/>
        <w:jc w:val="center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71655C">
        <w:rPr>
          <w:rFonts w:ascii="Times New Roman" w:eastAsia="Times New Roman" w:hAnsi="Times New Roman" w:cs="Times New Roman"/>
          <w:b/>
          <w:bCs/>
          <w:color w:val="3F4758"/>
          <w:sz w:val="36"/>
          <w:szCs w:val="36"/>
          <w:lang w:eastAsia="ru-RU"/>
        </w:rPr>
        <w:t>УВАЖАЕМЫЕ ГРАЖДАНЕ ПОМНИТЕ!!!</w:t>
      </w:r>
    </w:p>
    <w:bookmarkStart w:id="0" w:name="_GoBack"/>
    <w:p w:rsidR="0071655C" w:rsidRPr="0071655C" w:rsidRDefault="007C3A0F" w:rsidP="00EB247A">
      <w:pPr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>
        <w:fldChar w:fldCharType="begin"/>
      </w:r>
      <w:r>
        <w:instrText xml:space="preserve"> HYPERLINK "https://cloud.mail.ru/public/21J3/xzXKKALAv" \t "_blank" 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71655C" w:rsidRPr="00EB247A">
        <w:rPr>
          <w:rFonts w:ascii="Times New Roman" w:hAnsi="Times New Roman" w:cs="Times New Roman"/>
          <w:b/>
          <w:color w:val="252525"/>
          <w:sz w:val="36"/>
          <w:szCs w:val="36"/>
        </w:rPr>
        <w:t>Основными причинами пожаров по-прежнему остаются</w:t>
      </w:r>
      <w:r w:rsidR="00EB247A">
        <w:rPr>
          <w:rFonts w:ascii="Times New Roman" w:hAnsi="Times New Roman" w:cs="Times New Roman"/>
          <w:b/>
          <w:color w:val="252525"/>
          <w:sz w:val="36"/>
          <w:szCs w:val="36"/>
        </w:rPr>
        <w:t>,</w:t>
      </w:r>
      <w:r w:rsidR="0071655C" w:rsidRPr="00EB247A">
        <w:rPr>
          <w:rFonts w:ascii="Times New Roman" w:hAnsi="Times New Roman" w:cs="Times New Roman"/>
          <w:b/>
          <w:color w:val="252525"/>
          <w:sz w:val="36"/>
          <w:szCs w:val="36"/>
        </w:rPr>
        <w:t xml:space="preserve"> нарушение правил устройства и эксплуатации электрооборудования, печей, а также неосторожное обращение с огнем. Присутствует и человеческий фактор, например, неосторожность при курении. </w:t>
      </w:r>
    </w:p>
    <w:bookmarkEnd w:id="0"/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Требования к электроустановкам: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контроль за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Запрещается:</w:t>
      </w:r>
    </w:p>
    <w:p w:rsidR="0071655C" w:rsidRDefault="00EB247A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Georgia" w:hAnsi="Georgia" w:cs="Arial"/>
          <w:color w:val="000000"/>
          <w:sz w:val="27"/>
          <w:szCs w:val="27"/>
        </w:rPr>
        <w:t>·</w:t>
      </w:r>
      <w:r w:rsidR="0071655C">
        <w:rPr>
          <w:rFonts w:ascii="Georgia" w:hAnsi="Georgia" w:cs="Arial"/>
          <w:color w:val="000000"/>
          <w:sz w:val="27"/>
          <w:szCs w:val="27"/>
        </w:rPr>
        <w:t>использовать приемники электрической энергии (</w:t>
      </w:r>
      <w:proofErr w:type="spellStart"/>
      <w:r w:rsidR="0071655C">
        <w:rPr>
          <w:rFonts w:ascii="Georgia" w:hAnsi="Georgia" w:cs="Arial"/>
          <w:color w:val="000000"/>
          <w:sz w:val="27"/>
          <w:szCs w:val="27"/>
        </w:rPr>
        <w:t>электроприемники</w:t>
      </w:r>
      <w:proofErr w:type="spellEnd"/>
      <w:r w:rsidR="0071655C">
        <w:rPr>
          <w:rFonts w:ascii="Georgia" w:hAnsi="Georgia" w:cs="Arial"/>
          <w:color w:val="000000"/>
          <w:sz w:val="27"/>
          <w:szCs w:val="27"/>
        </w:rPr>
        <w:t>) в условиях, несоответствующих требованиям инструкций организаций - изготовителей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пользоваться поврежденными розетками, рубильниками, другими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электроустановочными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изделиями;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·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>
            <wp:extent cx="3806190" cy="2381885"/>
            <wp:effectExtent l="0" t="0" r="3810" b="0"/>
            <wp:docPr id="2" name="Рисунок 2" descr="0033-00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3-007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Требования к печному отоплению: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перед началом отопительного сезона печи, котельные,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теплогенераторные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и калориферные установки, другие отопительные приборы и системы должны быть проверены и отремонтированы;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неисправные печи и другие отопительные приборы к эксплуатации не допускаются;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отступки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) от горючих конструкций потолка и стен, а также на полу под дверцей топки печи должен быть прибит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предтопочный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(металлический) лист размером не менее 50x70 сантиметров;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очищать дымоходы и печи от сажи необходимо перед началом, а также в течение всего отопительного сезона не реже;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одного раза в три месяца для отопительных печей;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одного раза в два месяца для печей и очагов непрерывного действия;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одного раза в месяц для кухонных плит и других печей непрерывной (долговременной) топки;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зола и шлак, выгребаемые из топок, должны быть пролиты водой и удалены в специально отведенное для них безопасное место;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· не допускается установка металлических печей, не отвечающих требованиям правил пожарной безопасности;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 чердаках все дымовые трубы должны быть поштукатурены и побелены;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 допускается устройство на чердаках горизонтальных участков дымоходов.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Запрещается: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оставлять без присмотра топящиеся печи, а также поручать надзор за ними малолетним детям;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•  располагать топливо, другие горючие вещества и материалы на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предтопочном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листе;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применять для розжига печей бензин, керосин, дизельное топливо и другие ЛВЖ и ГЖ;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топить углем, коксом и газом печи, не предназначенные для этих видов топлива;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использовать вентиляционные и газовые каналы в качестве дымоходов;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перекаливать печи.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>
            <wp:extent cx="3806190" cy="2413635"/>
            <wp:effectExtent l="0" t="0" r="3810" b="5715"/>
            <wp:docPr id="1" name="Рисунок 1" descr="0041-0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1-016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На успешное тушение пожара и спасение людей, находящихся в горящем здании влияют следующие основные факторы: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своевременное обнаружение пожара;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 xml:space="preserve">· незамедлительное сообщение о возникновении пожара по телефону </w:t>
      </w:r>
      <w:r>
        <w:rPr>
          <w:rStyle w:val="a3"/>
          <w:rFonts w:ascii="Georgia" w:hAnsi="Georgia" w:cs="Arial"/>
          <w:color w:val="000000"/>
          <w:sz w:val="27"/>
          <w:szCs w:val="27"/>
        </w:rPr>
        <w:t>«01»</w:t>
      </w:r>
      <w:r>
        <w:rPr>
          <w:rFonts w:ascii="Georgia" w:hAnsi="Georgia" w:cs="Arial"/>
          <w:color w:val="000000"/>
          <w:sz w:val="27"/>
          <w:szCs w:val="27"/>
        </w:rPr>
        <w:t>, назвать свою фамилию, указать точный адрес пожара, пути проезда, что горит;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тушение пожара на начальной стадии силами добровольных пожарных дружин и населением;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организация встречи подразделений пожарной охраны и указание кратчайшие пути проезда к месту пожара;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удовлетворительное состояние дорог и подъездных путей;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своевременное прибытие подразделений пожарной охраны;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обеспеченность населенных пунктов нормативным противопожарным водоснабжением (пожарные резервуары, пожарные гидранты и гидрант - колонки), оборудованные приспособлениями для забора воды пожарной техникой, водонапорные башни, пожарные пирсы на естественных водоемах.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При эксплуатации отопительных печей запрещается: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 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- оставлять без присмотра топящиеся печи, а также поручать надзор за ними малолетним детям; 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применять для розжига печей бензин, керосин и другие, легковоспламеняющиеся и горючие жидкости;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- перекаливать печи, а также сушить на них дрова, одежду и другие материалы; 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- располагать топливо, другие горючие вещества и материалы на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предтопочном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листе; 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 xml:space="preserve">- топить углем, коксом и газом печи, не предназначенные для этих видов топлива; 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использовать вентиляционные и газовые каналы в качестве дымоходов;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71655C" w:rsidRDefault="0071655C" w:rsidP="0071655C">
      <w:pPr>
        <w:pStyle w:val="a4"/>
        <w:shd w:val="clear" w:color="auto" w:fill="FFFFFF"/>
        <w:spacing w:line="324" w:lineRule="atLeast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 wp14:anchorId="1791DF7E" wp14:editId="5237B373">
            <wp:extent cx="3806190" cy="2647315"/>
            <wp:effectExtent l="0" t="0" r="3810" b="635"/>
            <wp:docPr id="3" name="Рисунок 3" descr="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5C" w:rsidRDefault="0071655C" w:rsidP="0071655C">
      <w:pPr>
        <w:pStyle w:val="a4"/>
        <w:shd w:val="clear" w:color="auto" w:fill="FFFFFF"/>
        <w:spacing w:line="32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</w:p>
    <w:p w:rsidR="0071655C" w:rsidRDefault="0071655C" w:rsidP="0071655C">
      <w:pPr>
        <w:pStyle w:val="a4"/>
        <w:shd w:val="clear" w:color="auto" w:fill="FFFFFF"/>
        <w:spacing w:line="32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 xml:space="preserve">Соблюдайте правила безопасности! </w:t>
      </w:r>
    </w:p>
    <w:p w:rsidR="0071655C" w:rsidRDefault="0071655C" w:rsidP="0071655C">
      <w:pPr>
        <w:pStyle w:val="a4"/>
        <w:shd w:val="clear" w:color="auto" w:fill="FFFFFF"/>
        <w:spacing w:line="32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Georgia" w:hAnsi="Georgia" w:cs="Arial"/>
          <w:color w:val="000000"/>
          <w:sz w:val="27"/>
          <w:szCs w:val="27"/>
        </w:rPr>
        <w:t>Берегите себя и жизнь своих близких!</w:t>
      </w:r>
    </w:p>
    <w:p w:rsidR="00C561E9" w:rsidRPr="0071655C" w:rsidRDefault="00C561E9" w:rsidP="0071655C"/>
    <w:sectPr w:rsidR="00C561E9" w:rsidRPr="0071655C" w:rsidSect="00EB2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7"/>
    <w:rsid w:val="00174747"/>
    <w:rsid w:val="0071655C"/>
    <w:rsid w:val="007C3A0F"/>
    <w:rsid w:val="00C561E9"/>
    <w:rsid w:val="00EB247A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55C"/>
    <w:rPr>
      <w:b/>
      <w:bCs/>
    </w:rPr>
  </w:style>
  <w:style w:type="paragraph" w:styleId="a4">
    <w:name w:val="Normal (Web)"/>
    <w:basedOn w:val="a"/>
    <w:uiPriority w:val="99"/>
    <w:semiHidden/>
    <w:unhideWhenUsed/>
    <w:rsid w:val="0071655C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55C"/>
    <w:rPr>
      <w:b/>
      <w:bCs/>
    </w:rPr>
  </w:style>
  <w:style w:type="paragraph" w:styleId="a4">
    <w:name w:val="Normal (Web)"/>
    <w:basedOn w:val="a"/>
    <w:uiPriority w:val="99"/>
    <w:semiHidden/>
    <w:unhideWhenUsed/>
    <w:rsid w:val="0071655C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2021-01-19T01:10:00Z</dcterms:created>
  <dcterms:modified xsi:type="dcterms:W3CDTF">2021-01-19T02:26:00Z</dcterms:modified>
</cp:coreProperties>
</file>