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BB" w:rsidRDefault="000801BB" w:rsidP="000801BB">
      <w:pPr>
        <w:jc w:val="center"/>
        <w:rPr>
          <w:b/>
          <w:bCs/>
          <w:sz w:val="36"/>
          <w:szCs w:val="36"/>
        </w:rPr>
      </w:pPr>
      <w:r>
        <w:rPr>
          <w:b/>
          <w:bCs/>
          <w:sz w:val="36"/>
          <w:szCs w:val="36"/>
        </w:rPr>
        <w:t>СОВЕТ ДЕПУТАТОВ</w:t>
      </w:r>
    </w:p>
    <w:p w:rsidR="000801BB" w:rsidRDefault="000801BB" w:rsidP="000801BB">
      <w:pPr>
        <w:jc w:val="center"/>
        <w:rPr>
          <w:b/>
          <w:bCs/>
          <w:sz w:val="36"/>
          <w:szCs w:val="36"/>
        </w:rPr>
      </w:pPr>
      <w:r>
        <w:rPr>
          <w:b/>
          <w:bCs/>
          <w:sz w:val="36"/>
          <w:szCs w:val="36"/>
        </w:rPr>
        <w:t>Крутологовского сельсовета</w:t>
      </w:r>
    </w:p>
    <w:p w:rsidR="000801BB" w:rsidRDefault="000801BB" w:rsidP="000801BB">
      <w:pPr>
        <w:jc w:val="center"/>
        <w:rPr>
          <w:b/>
          <w:bCs/>
          <w:sz w:val="36"/>
          <w:szCs w:val="36"/>
        </w:rPr>
      </w:pPr>
      <w:r>
        <w:rPr>
          <w:b/>
          <w:bCs/>
          <w:sz w:val="36"/>
          <w:szCs w:val="36"/>
        </w:rPr>
        <w:t>Коченевского района Новосибирской области</w:t>
      </w:r>
    </w:p>
    <w:p w:rsidR="000801BB" w:rsidRDefault="000801BB" w:rsidP="000801BB">
      <w:pPr>
        <w:jc w:val="center"/>
      </w:pPr>
    </w:p>
    <w:p w:rsidR="000801BB" w:rsidRDefault="000801BB" w:rsidP="000801BB">
      <w:pPr>
        <w:jc w:val="center"/>
        <w:rPr>
          <w:sz w:val="28"/>
          <w:szCs w:val="28"/>
        </w:rPr>
      </w:pPr>
      <w:r>
        <w:rPr>
          <w:sz w:val="28"/>
          <w:szCs w:val="28"/>
        </w:rPr>
        <w:t>(пятого созыва)</w:t>
      </w: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rPr>
          <w:sz w:val="40"/>
          <w:szCs w:val="40"/>
        </w:rPr>
      </w:pPr>
    </w:p>
    <w:p w:rsidR="000801BB" w:rsidRDefault="000801BB" w:rsidP="000801BB">
      <w:pPr>
        <w:jc w:val="center"/>
        <w:rPr>
          <w:sz w:val="40"/>
          <w:szCs w:val="40"/>
        </w:rPr>
      </w:pPr>
    </w:p>
    <w:p w:rsidR="000801BB" w:rsidRDefault="000801BB" w:rsidP="000801BB">
      <w:pPr>
        <w:jc w:val="center"/>
        <w:rPr>
          <w:b/>
          <w:bCs/>
          <w:sz w:val="40"/>
          <w:szCs w:val="40"/>
        </w:rPr>
      </w:pPr>
      <w:r>
        <w:rPr>
          <w:b/>
          <w:bCs/>
          <w:sz w:val="40"/>
          <w:szCs w:val="40"/>
        </w:rPr>
        <w:t>ПРОТОКОЛ</w:t>
      </w:r>
    </w:p>
    <w:p w:rsidR="000801BB" w:rsidRDefault="000801BB" w:rsidP="000801BB">
      <w:pPr>
        <w:jc w:val="center"/>
        <w:rPr>
          <w:sz w:val="36"/>
          <w:szCs w:val="36"/>
        </w:rPr>
      </w:pPr>
      <w:r>
        <w:rPr>
          <w:sz w:val="36"/>
          <w:szCs w:val="36"/>
        </w:rPr>
        <w:t>Одиннадцатой  сессии Совета,</w:t>
      </w:r>
    </w:p>
    <w:p w:rsidR="000801BB" w:rsidRDefault="000801BB" w:rsidP="000801BB">
      <w:pPr>
        <w:jc w:val="center"/>
        <w:rPr>
          <w:sz w:val="36"/>
          <w:szCs w:val="36"/>
        </w:rPr>
      </w:pPr>
      <w:r>
        <w:rPr>
          <w:sz w:val="36"/>
          <w:szCs w:val="36"/>
        </w:rPr>
        <w:t>решения, принятые Советом,</w:t>
      </w:r>
    </w:p>
    <w:p w:rsidR="000801BB" w:rsidRDefault="000801BB" w:rsidP="000801BB">
      <w:pPr>
        <w:jc w:val="center"/>
        <w:rPr>
          <w:sz w:val="36"/>
          <w:szCs w:val="36"/>
        </w:rPr>
      </w:pPr>
      <w:r>
        <w:rPr>
          <w:sz w:val="36"/>
          <w:szCs w:val="36"/>
        </w:rPr>
        <w:t>и документы к ним</w:t>
      </w: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pPr>
    </w:p>
    <w:p w:rsidR="000801BB" w:rsidRDefault="000801BB" w:rsidP="000801BB">
      <w:pPr>
        <w:jc w:val="center"/>
        <w:rPr>
          <w:sz w:val="36"/>
          <w:szCs w:val="36"/>
        </w:rPr>
      </w:pPr>
      <w:r>
        <w:rPr>
          <w:sz w:val="36"/>
          <w:szCs w:val="36"/>
        </w:rPr>
        <w:t>21 ноября 2016 года</w:t>
      </w:r>
    </w:p>
    <w:p w:rsidR="000801BB" w:rsidRDefault="000801BB" w:rsidP="000801BB">
      <w:pPr>
        <w:jc w:val="center"/>
        <w:rPr>
          <w:b/>
          <w:bCs/>
        </w:rPr>
      </w:pPr>
      <w:r>
        <w:rPr>
          <w:sz w:val="36"/>
          <w:szCs w:val="36"/>
        </w:rPr>
        <w:br w:type="page"/>
      </w:r>
      <w:r>
        <w:rPr>
          <w:b/>
          <w:bCs/>
        </w:rPr>
        <w:lastRenderedPageBreak/>
        <w:t>СОВЕТ ДЕПУТАТОВ</w:t>
      </w:r>
    </w:p>
    <w:p w:rsidR="000801BB" w:rsidRDefault="000801BB" w:rsidP="000801BB">
      <w:pPr>
        <w:jc w:val="center"/>
        <w:rPr>
          <w:b/>
          <w:bCs/>
        </w:rPr>
      </w:pPr>
      <w:r>
        <w:rPr>
          <w:b/>
          <w:bCs/>
        </w:rPr>
        <w:t xml:space="preserve">  Крутологовского сельсовета</w:t>
      </w:r>
    </w:p>
    <w:p w:rsidR="000801BB" w:rsidRDefault="000801BB" w:rsidP="000801BB">
      <w:pPr>
        <w:jc w:val="center"/>
        <w:rPr>
          <w:b/>
          <w:bCs/>
        </w:rPr>
      </w:pPr>
      <w:r>
        <w:rPr>
          <w:b/>
          <w:bCs/>
        </w:rPr>
        <w:t>Коченевского района Новосибирской области</w:t>
      </w:r>
    </w:p>
    <w:p w:rsidR="000801BB" w:rsidRDefault="000801BB" w:rsidP="000801BB">
      <w:pPr>
        <w:jc w:val="center"/>
        <w:rPr>
          <w:b/>
          <w:bCs/>
        </w:rPr>
      </w:pPr>
      <w:r>
        <w:rPr>
          <w:b/>
          <w:bCs/>
        </w:rPr>
        <w:t>(пятого созыва)</w:t>
      </w:r>
    </w:p>
    <w:p w:rsidR="000801BB" w:rsidRDefault="000801BB" w:rsidP="000801BB">
      <w:pPr>
        <w:jc w:val="center"/>
        <w:rPr>
          <w:b/>
          <w:bCs/>
        </w:rPr>
      </w:pPr>
    </w:p>
    <w:p w:rsidR="000801BB" w:rsidRDefault="000801BB" w:rsidP="000801BB">
      <w:pPr>
        <w:jc w:val="center"/>
        <w:rPr>
          <w:b/>
          <w:bCs/>
        </w:rPr>
      </w:pPr>
    </w:p>
    <w:p w:rsidR="000801BB" w:rsidRDefault="000801BB" w:rsidP="000801BB">
      <w:pPr>
        <w:jc w:val="center"/>
        <w:rPr>
          <w:b/>
          <w:bCs/>
        </w:rPr>
      </w:pPr>
      <w:r>
        <w:rPr>
          <w:b/>
          <w:bCs/>
        </w:rPr>
        <w:t>ПРОТОКОЛ</w:t>
      </w:r>
    </w:p>
    <w:p w:rsidR="000801BB" w:rsidRDefault="000801BB" w:rsidP="000801BB">
      <w:pPr>
        <w:jc w:val="center"/>
      </w:pPr>
      <w:r>
        <w:rPr>
          <w:b/>
          <w:bCs/>
        </w:rPr>
        <w:t>(</w:t>
      </w:r>
      <w:r>
        <w:t>одиннадцатой сессии)</w:t>
      </w:r>
    </w:p>
    <w:p w:rsidR="000801BB" w:rsidRDefault="000801BB" w:rsidP="000801BB">
      <w:pPr>
        <w:jc w:val="center"/>
      </w:pPr>
    </w:p>
    <w:p w:rsidR="000801BB" w:rsidRDefault="000801BB" w:rsidP="000801BB">
      <w:r>
        <w:t>21 ноября 2016 года                                                                                       с. Крутологово</w:t>
      </w:r>
    </w:p>
    <w:p w:rsidR="000801BB" w:rsidRDefault="000801BB" w:rsidP="000801BB"/>
    <w:p w:rsidR="000801BB" w:rsidRDefault="000801BB" w:rsidP="000801BB">
      <w:r>
        <w:t>Всего депутатов Крутологовского совета                                                            10</w:t>
      </w:r>
    </w:p>
    <w:p w:rsidR="000801BB" w:rsidRDefault="000801BB" w:rsidP="000801BB">
      <w:r>
        <w:t>Присутствовало депутатов на сессии                                                                     7</w:t>
      </w:r>
    </w:p>
    <w:p w:rsidR="000801BB" w:rsidRDefault="000801BB" w:rsidP="000801BB">
      <w:r>
        <w:t>(список прилагается)</w:t>
      </w:r>
    </w:p>
    <w:p w:rsidR="000801BB" w:rsidRDefault="000801BB" w:rsidP="000801BB">
      <w:r>
        <w:t>Присутствовало приглашенных                                                                              3</w:t>
      </w:r>
    </w:p>
    <w:p w:rsidR="000801BB" w:rsidRDefault="000801BB" w:rsidP="000801BB">
      <w:r>
        <w:t>(список прилагается)</w:t>
      </w:r>
    </w:p>
    <w:p w:rsidR="009049AD" w:rsidRDefault="009049AD" w:rsidP="000801BB"/>
    <w:p w:rsidR="000801BB" w:rsidRDefault="009049AD" w:rsidP="009049AD">
      <w:pPr>
        <w:spacing w:after="100" w:afterAutospacing="1" w:line="360" w:lineRule="auto"/>
      </w:pPr>
      <w:r>
        <w:t xml:space="preserve">Открыл сессию и вел заседание сессии Совета  депутатов   Крутологовского сельсовета  председатель Совета депутатов пятого созыва – Трофимова Майя Юрьевна       </w:t>
      </w:r>
    </w:p>
    <w:p w:rsidR="000801BB" w:rsidRDefault="000801BB" w:rsidP="000801BB">
      <w:pPr>
        <w:rPr>
          <w:sz w:val="22"/>
          <w:szCs w:val="22"/>
        </w:rPr>
      </w:pPr>
      <w:r>
        <w:rPr>
          <w:sz w:val="22"/>
          <w:szCs w:val="22"/>
        </w:rPr>
        <w:t xml:space="preserve">Секретарем сессии избрали Мухортову Наталью Викторовну, депутата Совета Крутологовского сельсовета </w:t>
      </w:r>
    </w:p>
    <w:p w:rsidR="0080202D" w:rsidRDefault="0080202D" w:rsidP="0080202D">
      <w:pPr>
        <w:spacing w:after="100" w:afterAutospacing="1" w:line="360" w:lineRule="auto"/>
        <w:jc w:val="both"/>
      </w:pPr>
      <w:r>
        <w:t>За открытие сессии:</w:t>
      </w:r>
    </w:p>
    <w:p w:rsidR="0080202D" w:rsidRDefault="0080202D" w:rsidP="0080202D">
      <w:pPr>
        <w:spacing w:after="100" w:afterAutospacing="1" w:line="360" w:lineRule="auto"/>
        <w:jc w:val="both"/>
      </w:pPr>
      <w:r>
        <w:t>Голосовали:  «за» единогласно – 7 депутатов.</w:t>
      </w:r>
    </w:p>
    <w:p w:rsidR="000801BB" w:rsidRDefault="000801BB" w:rsidP="000801BB">
      <w:pPr>
        <w:rPr>
          <w:sz w:val="22"/>
          <w:szCs w:val="22"/>
        </w:rPr>
      </w:pPr>
    </w:p>
    <w:p w:rsidR="000801BB" w:rsidRDefault="000801BB" w:rsidP="000801BB">
      <w:pPr>
        <w:jc w:val="center"/>
        <w:rPr>
          <w:b/>
          <w:bCs/>
        </w:rPr>
      </w:pPr>
      <w:r>
        <w:rPr>
          <w:b/>
          <w:bCs/>
        </w:rPr>
        <w:t>ПОВЕСТКА ДНЯ</w:t>
      </w:r>
    </w:p>
    <w:p w:rsidR="000801BB" w:rsidRDefault="000801BB" w:rsidP="000801BB">
      <w:pPr>
        <w:jc w:val="center"/>
        <w:rPr>
          <w:b/>
          <w:bCs/>
        </w:rPr>
      </w:pPr>
    </w:p>
    <w:p w:rsidR="0078766C" w:rsidRPr="001D04C2" w:rsidRDefault="000801BB" w:rsidP="001D04C2">
      <w:pPr>
        <w:pStyle w:val="a7"/>
        <w:numPr>
          <w:ilvl w:val="0"/>
          <w:numId w:val="3"/>
        </w:numPr>
        <w:rPr>
          <w:rFonts w:ascii="Times New Roman" w:hAnsi="Times New Roman" w:cs="Times New Roman"/>
          <w:bCs/>
          <w:sz w:val="24"/>
          <w:szCs w:val="24"/>
        </w:rPr>
      </w:pPr>
      <w:r w:rsidRPr="001D04C2">
        <w:rPr>
          <w:rFonts w:ascii="Times New Roman" w:hAnsi="Times New Roman" w:cs="Times New Roman"/>
          <w:bCs/>
          <w:sz w:val="24"/>
          <w:szCs w:val="24"/>
        </w:rPr>
        <w:t>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индекса по муниципальному образованию Крутологовского сельсовета.</w:t>
      </w:r>
    </w:p>
    <w:p w:rsidR="00E408BE" w:rsidRDefault="001D04C2" w:rsidP="000801BB">
      <w:r>
        <w:t xml:space="preserve">             </w:t>
      </w:r>
      <w:r w:rsidR="0078766C">
        <w:t xml:space="preserve"> Докладывает: </w:t>
      </w:r>
      <w:r w:rsidR="00FF09E1">
        <w:t>Глава администрации Иванова Светлана Михайловна</w:t>
      </w:r>
    </w:p>
    <w:p w:rsidR="00D15303" w:rsidRPr="00D15303" w:rsidRDefault="00D15303" w:rsidP="00D15303">
      <w:pPr>
        <w:pStyle w:val="a7"/>
        <w:widowControl w:val="0"/>
        <w:numPr>
          <w:ilvl w:val="0"/>
          <w:numId w:val="3"/>
        </w:numPr>
        <w:autoSpaceDE w:val="0"/>
        <w:autoSpaceDN w:val="0"/>
        <w:adjustRightInd w:val="0"/>
        <w:spacing w:before="100" w:beforeAutospacing="1" w:after="120"/>
        <w:jc w:val="both"/>
        <w:rPr>
          <w:rFonts w:ascii="Times New Roman" w:hAnsi="Times New Roman" w:cs="Times New Roman"/>
          <w:sz w:val="24"/>
          <w:szCs w:val="24"/>
        </w:rPr>
      </w:pPr>
      <w:r w:rsidRPr="00D15303">
        <w:rPr>
          <w:rFonts w:ascii="Times New Roman" w:hAnsi="Times New Roman" w:cs="Times New Roman"/>
          <w:sz w:val="24"/>
          <w:szCs w:val="24"/>
        </w:rPr>
        <w:t xml:space="preserve"> О в</w:t>
      </w:r>
      <w:r w:rsidRPr="00D15303">
        <w:rPr>
          <w:rFonts w:ascii="Times New Roman" w:eastAsia="Calibri" w:hAnsi="Times New Roman" w:cs="Times New Roman"/>
          <w:sz w:val="24"/>
          <w:szCs w:val="24"/>
        </w:rPr>
        <w:t>несении изменений и дополнений в решение третьей сессии Совета депутатов «Об утверждении бюджета Крутологовского сельсовета Коченевского района Новосибирской области на 2016 год и плановый период 2017 и 2018 годов»  от 28.12.2015года № 15</w:t>
      </w:r>
    </w:p>
    <w:p w:rsidR="00D15303" w:rsidRPr="00D15303" w:rsidRDefault="00D15303" w:rsidP="00D15303">
      <w:pPr>
        <w:spacing w:before="100" w:beforeAutospacing="1" w:after="120"/>
        <w:ind w:left="765"/>
        <w:contextualSpacing/>
      </w:pPr>
      <w:r w:rsidRPr="00D15303">
        <w:t xml:space="preserve">Докладывает: </w:t>
      </w:r>
      <w:proofErr w:type="spellStart"/>
      <w:r w:rsidRPr="00D15303">
        <w:t>Шандура</w:t>
      </w:r>
      <w:proofErr w:type="spellEnd"/>
      <w:r w:rsidRPr="00D15303">
        <w:t xml:space="preserve"> Т.В.</w:t>
      </w:r>
    </w:p>
    <w:p w:rsidR="00E408BE" w:rsidRDefault="00E408BE" w:rsidP="000801BB"/>
    <w:p w:rsidR="00D15303" w:rsidRDefault="00D15303" w:rsidP="00D15303">
      <w:pPr>
        <w:widowControl w:val="0"/>
        <w:autoSpaceDE w:val="0"/>
        <w:autoSpaceDN w:val="0"/>
        <w:adjustRightInd w:val="0"/>
        <w:ind w:left="1985" w:hanging="1985"/>
        <w:rPr>
          <w:bCs/>
          <w:i/>
        </w:rPr>
      </w:pPr>
    </w:p>
    <w:p w:rsidR="00D15303" w:rsidRPr="005C2FEB" w:rsidRDefault="00D15303" w:rsidP="00D15303">
      <w:pPr>
        <w:widowControl w:val="0"/>
        <w:autoSpaceDE w:val="0"/>
        <w:autoSpaceDN w:val="0"/>
        <w:adjustRightInd w:val="0"/>
        <w:ind w:left="1985" w:hanging="1985"/>
        <w:rPr>
          <w:b/>
        </w:rPr>
      </w:pPr>
      <w:r w:rsidRPr="001352D3">
        <w:rPr>
          <w:bCs/>
          <w:i/>
        </w:rPr>
        <w:t xml:space="preserve">СЛУШАЛИ:           </w:t>
      </w:r>
      <w:r w:rsidRPr="00740B7B">
        <w:rPr>
          <w:i/>
        </w:rPr>
        <w:t>«</w:t>
      </w:r>
      <w:r w:rsidRPr="00740B7B">
        <w:t xml:space="preserve">О </w:t>
      </w:r>
      <w:r w:rsidRPr="001D04C2">
        <w:rPr>
          <w:bCs/>
        </w:rPr>
        <w:t xml:space="preserve">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w:t>
      </w:r>
      <w:r w:rsidRPr="001D04C2">
        <w:rPr>
          <w:bCs/>
        </w:rPr>
        <w:lastRenderedPageBreak/>
        <w:t>2017 год» в части установления на 2017 год индекса по муниципальному образованию Крутологовского сельсовета</w:t>
      </w:r>
      <w:r>
        <w:rPr>
          <w:bCs/>
        </w:rPr>
        <w:t>»</w:t>
      </w:r>
    </w:p>
    <w:p w:rsidR="00D15303" w:rsidRPr="005C2FEB" w:rsidRDefault="00D15303" w:rsidP="00D15303">
      <w:pPr>
        <w:ind w:left="1843" w:hanging="1843"/>
        <w:jc w:val="both"/>
      </w:pPr>
      <w:r w:rsidRPr="001352D3">
        <w:rPr>
          <w:bCs/>
          <w:i/>
        </w:rPr>
        <w:t xml:space="preserve">ДОКЛАДЫВАЕТ:  </w:t>
      </w:r>
      <w:r w:rsidRPr="00740B7B">
        <w:t xml:space="preserve">глава Крутологовского сельсовета Иванова Светлана Михайловна, </w:t>
      </w:r>
      <w:r>
        <w:t xml:space="preserve"> </w:t>
      </w:r>
    </w:p>
    <w:p w:rsidR="00D15303" w:rsidRPr="001352D3" w:rsidRDefault="00D15303" w:rsidP="00D15303">
      <w:pPr>
        <w:ind w:left="2160" w:hanging="2160"/>
        <w:jc w:val="both"/>
        <w:rPr>
          <w:bCs/>
        </w:rPr>
      </w:pPr>
    </w:p>
    <w:p w:rsidR="00D15303" w:rsidRDefault="00D15303" w:rsidP="00D15303">
      <w:pPr>
        <w:ind w:left="1843" w:hanging="1843"/>
      </w:pPr>
      <w:r w:rsidRPr="001352D3">
        <w:rPr>
          <w:bCs/>
          <w:i/>
        </w:rPr>
        <w:t>РЕШИЛИ:</w:t>
      </w:r>
      <w:r w:rsidRPr="001352D3">
        <w:rPr>
          <w:bCs/>
        </w:rPr>
        <w:t xml:space="preserve">              Решение </w:t>
      </w:r>
      <w:r w:rsidRPr="00740B7B">
        <w:t>«</w:t>
      </w:r>
      <w:r w:rsidRPr="001D04C2">
        <w:rPr>
          <w:bCs/>
        </w:rPr>
        <w:t>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индекса по муниципальному образованию Крутологовского сельсовета</w:t>
      </w:r>
      <w:r w:rsidRPr="00740B7B">
        <w:t>» –</w:t>
      </w:r>
      <w:r>
        <w:t xml:space="preserve"> </w:t>
      </w:r>
      <w:r w:rsidRPr="001352D3">
        <w:t>принять.   (Решение прилагается).</w:t>
      </w:r>
    </w:p>
    <w:p w:rsidR="00D15303" w:rsidRPr="005C2FEB" w:rsidRDefault="00D15303" w:rsidP="00D15303">
      <w:pPr>
        <w:pStyle w:val="a9"/>
        <w:rPr>
          <w:b/>
          <w:i/>
          <w:sz w:val="24"/>
          <w:szCs w:val="24"/>
        </w:rPr>
      </w:pPr>
    </w:p>
    <w:p w:rsidR="00D15303" w:rsidRDefault="00D15303" w:rsidP="00D15303">
      <w:pPr>
        <w:ind w:left="1985" w:hanging="1985"/>
      </w:pPr>
      <w:r>
        <w:rPr>
          <w:bCs/>
          <w:i/>
        </w:rPr>
        <w:t xml:space="preserve">СЛУШАЛИ:           </w:t>
      </w:r>
      <w:r>
        <w:rPr>
          <w:rFonts w:eastAsia="Calibri"/>
        </w:rPr>
        <w:t>О внесении изменений и дополнений в решение третьей сессии Совета депутатов «Об утверждении бюджета Крутологовского сельсовета Коченевского района Новосибирской области на 2016 год и плановый период 2017 и 2018 годов»  от 28.12.2015года № 15</w:t>
      </w:r>
    </w:p>
    <w:p w:rsidR="00D15303" w:rsidRDefault="00D15303" w:rsidP="00D15303">
      <w:pPr>
        <w:ind w:left="2160" w:hanging="2160"/>
        <w:jc w:val="both"/>
        <w:rPr>
          <w:bCs/>
        </w:rPr>
      </w:pPr>
      <w:r>
        <w:rPr>
          <w:bCs/>
          <w:i/>
        </w:rPr>
        <w:t xml:space="preserve">ДОКЛАДЫВАЕТ:   </w:t>
      </w:r>
      <w:proofErr w:type="spellStart"/>
      <w:r>
        <w:t>Шандура</w:t>
      </w:r>
      <w:proofErr w:type="spellEnd"/>
      <w:r>
        <w:t xml:space="preserve"> Татьяна Владимировна - специалист</w:t>
      </w:r>
      <w:r>
        <w:rPr>
          <w:bCs/>
        </w:rPr>
        <w:t xml:space="preserve">  администрации.</w:t>
      </w:r>
    </w:p>
    <w:p w:rsidR="00E408BE" w:rsidRDefault="00D15303" w:rsidP="00D15303">
      <w:pPr>
        <w:ind w:left="1985" w:hanging="1985"/>
      </w:pPr>
      <w:r>
        <w:rPr>
          <w:bCs/>
          <w:i/>
        </w:rPr>
        <w:t>РЕШИЛИ:</w:t>
      </w:r>
      <w:r>
        <w:rPr>
          <w:bCs/>
        </w:rPr>
        <w:t xml:space="preserve">               Решение «</w:t>
      </w:r>
      <w:r>
        <w:rPr>
          <w:rFonts w:eastAsia="Calibri"/>
        </w:rPr>
        <w:t>О внесении изменений и дополнений в решение третьей сессии Совета депутатов «Об утверждении бюджета Крутологовского сельсовета Коченевского района Новосибирской области на 2016 год и плановый период 2017 и 2018 годов»  от 28.12.2015года № 15</w:t>
      </w:r>
      <w:r>
        <w:t>» - принять.   (Решение прилагается).</w:t>
      </w:r>
    </w:p>
    <w:p w:rsidR="00D15303" w:rsidRDefault="00D15303" w:rsidP="00D15303">
      <w:pPr>
        <w:ind w:left="1985" w:hanging="1985"/>
      </w:pPr>
    </w:p>
    <w:p w:rsidR="00D15303" w:rsidRDefault="00D15303" w:rsidP="00D15303">
      <w:pPr>
        <w:ind w:left="1985" w:hanging="1985"/>
      </w:pPr>
    </w:p>
    <w:p w:rsidR="004D3362" w:rsidRDefault="004D3362" w:rsidP="004D3362">
      <w:pPr>
        <w:jc w:val="both"/>
      </w:pPr>
      <w:r w:rsidRPr="00DB5F87">
        <w:t xml:space="preserve">Председатель Совета депутатов                                                    </w:t>
      </w:r>
      <w:r>
        <w:t xml:space="preserve">  </w:t>
      </w:r>
      <w:r w:rsidRPr="00DB5F87">
        <w:t xml:space="preserve">  М.Ю.Трофимова</w:t>
      </w:r>
    </w:p>
    <w:p w:rsidR="004D3362" w:rsidRPr="00DB5F87" w:rsidRDefault="004D3362" w:rsidP="004D3362">
      <w:pPr>
        <w:jc w:val="both"/>
      </w:pPr>
    </w:p>
    <w:p w:rsidR="004D3362" w:rsidRPr="00DB5F87" w:rsidRDefault="004D3362" w:rsidP="004D3362">
      <w:pPr>
        <w:jc w:val="both"/>
      </w:pPr>
      <w:r w:rsidRPr="00DB5F87">
        <w:t>Секретарь                                                                                             Н.А.Осипова</w:t>
      </w:r>
    </w:p>
    <w:p w:rsidR="00E408BE" w:rsidRDefault="00E408BE" w:rsidP="000801BB"/>
    <w:p w:rsidR="00D15303" w:rsidRDefault="00D15303" w:rsidP="001D04C2">
      <w:pPr>
        <w:pStyle w:val="ab"/>
        <w:jc w:val="center"/>
        <w:rPr>
          <w:rFonts w:ascii="Times New Roman" w:hAnsi="Times New Roman"/>
          <w:b/>
          <w:sz w:val="28"/>
          <w:szCs w:val="28"/>
          <w:lang w:eastAsia="ru-RU"/>
        </w:rPr>
        <w:sectPr w:rsidR="00D15303" w:rsidSect="00905706">
          <w:pgSz w:w="11906" w:h="16838"/>
          <w:pgMar w:top="1134" w:right="850" w:bottom="1134" w:left="1701" w:header="708" w:footer="708" w:gutter="0"/>
          <w:cols w:space="708"/>
          <w:docGrid w:linePitch="360"/>
        </w:sectPr>
      </w:pPr>
    </w:p>
    <w:p w:rsidR="001D04C2" w:rsidRPr="004D3362" w:rsidRDefault="001D04C2" w:rsidP="001D04C2">
      <w:pPr>
        <w:pStyle w:val="ab"/>
        <w:jc w:val="center"/>
        <w:rPr>
          <w:rFonts w:ascii="Times New Roman" w:hAnsi="Times New Roman"/>
          <w:b/>
          <w:sz w:val="28"/>
          <w:szCs w:val="28"/>
          <w:lang w:eastAsia="ru-RU"/>
        </w:rPr>
      </w:pPr>
      <w:r w:rsidRPr="004D3362">
        <w:rPr>
          <w:rFonts w:ascii="Times New Roman" w:hAnsi="Times New Roman"/>
          <w:b/>
          <w:sz w:val="28"/>
          <w:szCs w:val="28"/>
          <w:lang w:eastAsia="ru-RU"/>
        </w:rPr>
        <w:lastRenderedPageBreak/>
        <w:t>СОВЕТ ДЕПУТАТОВ КРУТОЛОГОВСКОГО СЕЛЬСОВЕТА</w:t>
      </w:r>
    </w:p>
    <w:p w:rsidR="001D04C2" w:rsidRPr="004D3362" w:rsidRDefault="001D04C2" w:rsidP="001D04C2">
      <w:pPr>
        <w:pStyle w:val="ab"/>
        <w:jc w:val="center"/>
        <w:rPr>
          <w:rFonts w:ascii="Times New Roman" w:hAnsi="Times New Roman"/>
          <w:b/>
          <w:sz w:val="28"/>
          <w:szCs w:val="28"/>
          <w:lang w:eastAsia="ru-RU"/>
        </w:rPr>
      </w:pPr>
      <w:r w:rsidRPr="004D3362">
        <w:rPr>
          <w:rFonts w:ascii="Times New Roman" w:hAnsi="Times New Roman"/>
          <w:b/>
          <w:sz w:val="28"/>
          <w:szCs w:val="28"/>
          <w:lang w:eastAsia="ru-RU"/>
        </w:rPr>
        <w:t>КОЧЕНЕВСКОГО РАЙОНА НОВОСИБИРСКОЙ ОБЛАСТИ</w:t>
      </w:r>
    </w:p>
    <w:p w:rsidR="001D04C2" w:rsidRPr="004D3362" w:rsidRDefault="001D04C2" w:rsidP="001D04C2">
      <w:pPr>
        <w:pStyle w:val="ab"/>
        <w:jc w:val="center"/>
        <w:rPr>
          <w:rFonts w:ascii="Times New Roman" w:hAnsi="Times New Roman"/>
          <w:b/>
          <w:sz w:val="28"/>
          <w:szCs w:val="28"/>
          <w:lang w:eastAsia="ru-RU"/>
        </w:rPr>
      </w:pPr>
      <w:r w:rsidRPr="004D3362">
        <w:rPr>
          <w:rFonts w:ascii="Times New Roman" w:hAnsi="Times New Roman"/>
          <w:b/>
          <w:sz w:val="28"/>
          <w:szCs w:val="28"/>
          <w:lang w:eastAsia="ru-RU"/>
        </w:rPr>
        <w:t xml:space="preserve"> ПЯТОГО СОЗЫВА</w:t>
      </w:r>
    </w:p>
    <w:p w:rsidR="00E408BE" w:rsidRPr="005E2E82" w:rsidRDefault="00E408BE" w:rsidP="00E408BE">
      <w:pPr>
        <w:jc w:val="center"/>
        <w:rPr>
          <w:sz w:val="28"/>
          <w:szCs w:val="28"/>
        </w:rPr>
      </w:pPr>
    </w:p>
    <w:p w:rsidR="00E408BE" w:rsidRPr="005E2E82" w:rsidRDefault="00E408BE" w:rsidP="00E408BE">
      <w:pPr>
        <w:jc w:val="center"/>
        <w:rPr>
          <w:b/>
          <w:sz w:val="28"/>
          <w:szCs w:val="28"/>
        </w:rPr>
      </w:pPr>
      <w:r w:rsidRPr="005E2E82">
        <w:rPr>
          <w:b/>
          <w:sz w:val="28"/>
          <w:szCs w:val="28"/>
        </w:rPr>
        <w:t>РЕШЕНИЕ</w:t>
      </w:r>
    </w:p>
    <w:p w:rsidR="00E408BE" w:rsidRPr="001D04C2" w:rsidRDefault="00E408BE" w:rsidP="00E408BE">
      <w:pPr>
        <w:jc w:val="center"/>
      </w:pPr>
      <w:r w:rsidRPr="001D04C2">
        <w:t>(одиннадцатой  сессии)</w:t>
      </w:r>
    </w:p>
    <w:p w:rsidR="00E408BE" w:rsidRPr="005E2E82" w:rsidRDefault="00E408BE" w:rsidP="00E408BE">
      <w:pPr>
        <w:jc w:val="center"/>
        <w:rPr>
          <w:sz w:val="28"/>
          <w:szCs w:val="28"/>
        </w:rPr>
      </w:pPr>
    </w:p>
    <w:p w:rsidR="00E408BE" w:rsidRDefault="00E408BE" w:rsidP="007373DA">
      <w:r w:rsidRPr="005E2E82">
        <w:t>от</w:t>
      </w:r>
      <w:r>
        <w:t xml:space="preserve">   21 ноября 2016 года  </w:t>
      </w:r>
      <w:r w:rsidR="001C6D99">
        <w:t xml:space="preserve">                                                                                 </w:t>
      </w:r>
      <w:r>
        <w:t xml:space="preserve"> </w:t>
      </w:r>
      <w:r w:rsidRPr="005E2E82">
        <w:t xml:space="preserve">№ </w:t>
      </w:r>
      <w:r>
        <w:t>28</w:t>
      </w:r>
    </w:p>
    <w:p w:rsidR="00E408BE" w:rsidRPr="00087CCD" w:rsidRDefault="00E408BE" w:rsidP="00E408BE">
      <w:pPr>
        <w:autoSpaceDE w:val="0"/>
        <w:autoSpaceDN w:val="0"/>
        <w:jc w:val="center"/>
        <w:outlineLvl w:val="1"/>
        <w:rPr>
          <w:sz w:val="28"/>
          <w:szCs w:val="28"/>
        </w:rPr>
      </w:pPr>
    </w:p>
    <w:p w:rsidR="00E408BE" w:rsidRPr="001C6D99" w:rsidRDefault="00E408BE" w:rsidP="007373DA">
      <w:pPr>
        <w:jc w:val="center"/>
        <w:rPr>
          <w:bCs/>
        </w:rPr>
      </w:pPr>
      <w:r w:rsidRPr="001C6D99">
        <w:rPr>
          <w:bCs/>
        </w:rPr>
        <w:t>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индекса по муниципальному образованию Крутологовского сельсовета.</w:t>
      </w:r>
    </w:p>
    <w:p w:rsidR="00E408BE" w:rsidRPr="007373DA" w:rsidRDefault="00E408BE" w:rsidP="007373DA">
      <w:pPr>
        <w:tabs>
          <w:tab w:val="left" w:pos="3735"/>
        </w:tabs>
        <w:jc w:val="center"/>
        <w:rPr>
          <w:b/>
          <w:bCs/>
        </w:rPr>
      </w:pPr>
    </w:p>
    <w:p w:rsidR="00E408BE" w:rsidRPr="00E408BE" w:rsidRDefault="00E408BE" w:rsidP="00953D31">
      <w:pPr>
        <w:autoSpaceDE w:val="0"/>
        <w:autoSpaceDN w:val="0"/>
        <w:adjustRightInd w:val="0"/>
        <w:ind w:firstLine="709"/>
        <w:jc w:val="both"/>
        <w:rPr>
          <w:i/>
        </w:rPr>
      </w:pPr>
      <w:r w:rsidRPr="00E408BE">
        <w:t xml:space="preserve">В соответствии с разделом </w:t>
      </w:r>
      <w:r w:rsidRPr="00E408BE">
        <w:rPr>
          <w:lang w:val="en-US"/>
        </w:rPr>
        <w:t>IV</w:t>
      </w:r>
      <w:r w:rsidRPr="00E408BE">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w:t>
      </w:r>
      <w:r w:rsidR="00953D31">
        <w:t>Ус</w:t>
      </w:r>
      <w:r w:rsidR="009D398F">
        <w:t>тавом муниципального образования Крутологовского сельсовета</w:t>
      </w:r>
    </w:p>
    <w:p w:rsidR="00E408BE" w:rsidRPr="00E408BE" w:rsidRDefault="00953D31" w:rsidP="00E408BE">
      <w:pPr>
        <w:autoSpaceDE w:val="0"/>
        <w:autoSpaceDN w:val="0"/>
        <w:adjustRightInd w:val="0"/>
        <w:jc w:val="both"/>
      </w:pPr>
      <w:r>
        <w:rPr>
          <w:iCs/>
        </w:rPr>
        <w:t>в целях организации  тепло-,</w:t>
      </w:r>
      <w:r w:rsidR="00E408BE" w:rsidRPr="00E408BE">
        <w:rPr>
          <w:iCs/>
        </w:rPr>
        <w:t xml:space="preserve"> водоснабжения населения и водоотведения, а также повышения надежности и качества оказываемых населению коммунальных услуг</w:t>
      </w:r>
      <w:r w:rsidR="00E408BE">
        <w:rPr>
          <w:iCs/>
        </w:rPr>
        <w:t xml:space="preserve"> на территории администрации Крутологовского сельсовета</w:t>
      </w:r>
    </w:p>
    <w:p w:rsidR="00E408BE" w:rsidRPr="00E408BE" w:rsidRDefault="00E408BE" w:rsidP="00E408BE">
      <w:pPr>
        <w:autoSpaceDE w:val="0"/>
        <w:autoSpaceDN w:val="0"/>
        <w:adjustRightInd w:val="0"/>
        <w:jc w:val="both"/>
        <w:rPr>
          <w:i/>
        </w:rPr>
      </w:pPr>
    </w:p>
    <w:p w:rsidR="00E408BE" w:rsidRPr="00E408BE" w:rsidRDefault="00E408BE" w:rsidP="00E408BE">
      <w:pPr>
        <w:autoSpaceDE w:val="0"/>
        <w:autoSpaceDN w:val="0"/>
        <w:adjustRightInd w:val="0"/>
        <w:ind w:firstLine="709"/>
        <w:jc w:val="both"/>
        <w:rPr>
          <w:b/>
        </w:rPr>
      </w:pPr>
      <w:r w:rsidRPr="00E408BE">
        <w:rPr>
          <w:b/>
        </w:rPr>
        <w:t>РЕШИЛ:</w:t>
      </w:r>
    </w:p>
    <w:p w:rsidR="00E408BE" w:rsidRPr="00E408BE" w:rsidRDefault="00E408BE" w:rsidP="00953D31">
      <w:pPr>
        <w:autoSpaceDE w:val="0"/>
        <w:autoSpaceDN w:val="0"/>
        <w:adjustRightInd w:val="0"/>
        <w:ind w:firstLine="709"/>
        <w:jc w:val="both"/>
      </w:pPr>
      <w:r w:rsidRPr="00E408BE">
        <w:t>Согласовать 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следующего индекса по муниципальному</w:t>
      </w:r>
      <w:r w:rsidR="00953D31">
        <w:t xml:space="preserve"> образованию Крутологовского сельсовета</w:t>
      </w:r>
    </w:p>
    <w:p w:rsidR="00E408BE" w:rsidRPr="00E408BE" w:rsidRDefault="00E408BE" w:rsidP="00E408BE">
      <w:pPr>
        <w:autoSpaceDE w:val="0"/>
        <w:autoSpaceDN w:val="0"/>
        <w:adjustRightInd w:val="0"/>
        <w:jc w:val="both"/>
      </w:pPr>
      <w:r w:rsidRPr="00E408BE">
        <w:t xml:space="preserve">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 </w:t>
      </w:r>
    </w:p>
    <w:p w:rsidR="00E408BE" w:rsidRPr="00E408BE" w:rsidRDefault="00E408BE" w:rsidP="00E408BE">
      <w:pPr>
        <w:autoSpaceDE w:val="0"/>
        <w:autoSpaceDN w:val="0"/>
        <w:adjustRightInd w:val="0"/>
        <w:ind w:firstLine="709"/>
        <w:jc w:val="both"/>
      </w:pPr>
      <w:r w:rsidRPr="00E408BE">
        <w:rPr>
          <w:color w:val="000000"/>
        </w:rPr>
        <w:t>с 1 января по 30 июня 2017 года _</w:t>
      </w:r>
      <w:r w:rsidR="00953D31">
        <w:rPr>
          <w:color w:val="000000"/>
          <w:u w:val="single"/>
        </w:rPr>
        <w:t>0%</w:t>
      </w:r>
      <w:r w:rsidRPr="00E408BE">
        <w:rPr>
          <w:color w:val="000000"/>
        </w:rPr>
        <w:t>;</w:t>
      </w:r>
    </w:p>
    <w:p w:rsidR="00E408BE" w:rsidRPr="00E408BE" w:rsidRDefault="00E408BE" w:rsidP="00E408BE">
      <w:pPr>
        <w:autoSpaceDE w:val="0"/>
        <w:autoSpaceDN w:val="0"/>
        <w:adjustRightInd w:val="0"/>
        <w:ind w:firstLine="709"/>
        <w:jc w:val="both"/>
      </w:pPr>
      <w:r w:rsidRPr="00E408BE">
        <w:rPr>
          <w:color w:val="000000"/>
        </w:rPr>
        <w:t>с 1 июля по 31 декабря 2017 года _</w:t>
      </w:r>
      <w:r w:rsidR="00953D31">
        <w:rPr>
          <w:color w:val="000000"/>
          <w:u w:val="single"/>
        </w:rPr>
        <w:t>15%</w:t>
      </w:r>
      <w:r w:rsidRPr="00E408BE">
        <w:rPr>
          <w:color w:val="000000"/>
        </w:rPr>
        <w:t xml:space="preserve">. </w:t>
      </w:r>
    </w:p>
    <w:p w:rsidR="00E408BE" w:rsidRDefault="00E408BE" w:rsidP="00E408BE">
      <w:pPr>
        <w:autoSpaceDE w:val="0"/>
        <w:autoSpaceDN w:val="0"/>
        <w:adjustRightInd w:val="0"/>
        <w:ind w:firstLine="709"/>
        <w:jc w:val="both"/>
      </w:pPr>
    </w:p>
    <w:p w:rsidR="007373DA" w:rsidRPr="00E408BE" w:rsidRDefault="007373DA" w:rsidP="00E408BE">
      <w:pPr>
        <w:autoSpaceDE w:val="0"/>
        <w:autoSpaceDN w:val="0"/>
        <w:adjustRightInd w:val="0"/>
        <w:ind w:firstLine="709"/>
        <w:jc w:val="both"/>
      </w:pPr>
      <w:bookmarkStart w:id="0" w:name="_GoBack"/>
      <w:bookmarkEnd w:id="0"/>
    </w:p>
    <w:p w:rsidR="001D04C2" w:rsidRPr="00BC2660" w:rsidRDefault="001D04C2" w:rsidP="001D04C2">
      <w:pPr>
        <w:pStyle w:val="a9"/>
        <w:jc w:val="left"/>
        <w:rPr>
          <w:sz w:val="24"/>
          <w:szCs w:val="24"/>
        </w:rPr>
      </w:pPr>
      <w:r w:rsidRPr="006E4DAC">
        <w:rPr>
          <w:sz w:val="24"/>
          <w:szCs w:val="24"/>
        </w:rPr>
        <w:t xml:space="preserve">Глава Крутологовского сельсовета </w:t>
      </w:r>
      <w:r>
        <w:rPr>
          <w:sz w:val="24"/>
          <w:szCs w:val="24"/>
        </w:rPr>
        <w:t xml:space="preserve">                                                                                                     </w:t>
      </w:r>
      <w:r w:rsidRPr="00BC2660">
        <w:rPr>
          <w:sz w:val="24"/>
          <w:szCs w:val="24"/>
        </w:rPr>
        <w:t>Коченевского района</w:t>
      </w:r>
    </w:p>
    <w:p w:rsidR="001D04C2" w:rsidRDefault="001D04C2" w:rsidP="001D04C2">
      <w:r w:rsidRPr="00BC2660">
        <w:t xml:space="preserve">Новосибирской области                         </w:t>
      </w:r>
      <w:r>
        <w:t xml:space="preserve">                                                  </w:t>
      </w:r>
      <w:r w:rsidRPr="00BC2660">
        <w:t xml:space="preserve"> </w:t>
      </w:r>
      <w:r w:rsidRPr="006E4DAC">
        <w:t>С.М. Иванова</w:t>
      </w:r>
    </w:p>
    <w:p w:rsidR="001D04C2" w:rsidRDefault="001D04C2" w:rsidP="001D04C2">
      <w:pPr>
        <w:pStyle w:val="a9"/>
        <w:rPr>
          <w:sz w:val="24"/>
          <w:szCs w:val="24"/>
        </w:rPr>
      </w:pPr>
    </w:p>
    <w:p w:rsidR="001D04C2" w:rsidRPr="00BC2660" w:rsidRDefault="001D04C2" w:rsidP="001D04C2">
      <w:pPr>
        <w:pStyle w:val="a9"/>
        <w:rPr>
          <w:sz w:val="24"/>
          <w:szCs w:val="24"/>
        </w:rPr>
      </w:pPr>
      <w:r w:rsidRPr="00BC2660">
        <w:rPr>
          <w:sz w:val="24"/>
          <w:szCs w:val="24"/>
        </w:rPr>
        <w:t xml:space="preserve">Председатель Совета депутатов                                              </w:t>
      </w:r>
    </w:p>
    <w:p w:rsidR="001D04C2" w:rsidRPr="00BC2660" w:rsidRDefault="001D04C2" w:rsidP="001D04C2">
      <w:pPr>
        <w:pStyle w:val="a9"/>
        <w:rPr>
          <w:sz w:val="24"/>
          <w:szCs w:val="24"/>
        </w:rPr>
      </w:pPr>
      <w:r w:rsidRPr="00BC2660">
        <w:rPr>
          <w:sz w:val="24"/>
          <w:szCs w:val="24"/>
        </w:rPr>
        <w:t>Крутологовского сельсовета Коченевского района</w:t>
      </w:r>
    </w:p>
    <w:p w:rsidR="001D04C2" w:rsidRPr="00BC2660" w:rsidRDefault="001D04C2" w:rsidP="001D04C2">
      <w:pPr>
        <w:pStyle w:val="a9"/>
        <w:rPr>
          <w:sz w:val="24"/>
          <w:szCs w:val="24"/>
        </w:rPr>
      </w:pPr>
      <w:r w:rsidRPr="00BC2660">
        <w:rPr>
          <w:sz w:val="24"/>
          <w:szCs w:val="24"/>
        </w:rPr>
        <w:t xml:space="preserve">Новосибирской области                                                            </w:t>
      </w:r>
      <w:r>
        <w:rPr>
          <w:sz w:val="24"/>
          <w:szCs w:val="24"/>
        </w:rPr>
        <w:t xml:space="preserve">               </w:t>
      </w:r>
      <w:r w:rsidRPr="00BC2660">
        <w:rPr>
          <w:sz w:val="24"/>
          <w:szCs w:val="24"/>
        </w:rPr>
        <w:t xml:space="preserve">М.Ю. Трофимова                                            </w:t>
      </w:r>
    </w:p>
    <w:p w:rsidR="001B5E7B" w:rsidRDefault="001B5E7B" w:rsidP="001B5E7B">
      <w:pPr>
        <w:jc w:val="right"/>
        <w:rPr>
          <w:color w:val="000000"/>
          <w:sz w:val="28"/>
          <w:szCs w:val="28"/>
        </w:rPr>
      </w:pPr>
    </w:p>
    <w:p w:rsidR="001B5E7B" w:rsidRDefault="001B5E7B" w:rsidP="001B5E7B">
      <w:pPr>
        <w:jc w:val="right"/>
        <w:rPr>
          <w:color w:val="000000"/>
          <w:sz w:val="28"/>
          <w:szCs w:val="28"/>
        </w:rPr>
      </w:pPr>
    </w:p>
    <w:p w:rsidR="001B5E7B" w:rsidRDefault="001B5E7B" w:rsidP="001B5E7B">
      <w:pPr>
        <w:jc w:val="right"/>
        <w:rPr>
          <w:color w:val="000000"/>
          <w:sz w:val="28"/>
          <w:szCs w:val="28"/>
        </w:rPr>
      </w:pPr>
    </w:p>
    <w:p w:rsidR="001D04C2" w:rsidRDefault="001B5E7B" w:rsidP="001B5E7B">
      <w:pPr>
        <w:jc w:val="right"/>
        <w:rPr>
          <w:color w:val="000000"/>
        </w:rPr>
        <w:sectPr w:rsidR="001D04C2" w:rsidSect="00905706">
          <w:pgSz w:w="11906" w:h="16838"/>
          <w:pgMar w:top="1134" w:right="850" w:bottom="1134" w:left="1701" w:header="708" w:footer="708" w:gutter="0"/>
          <w:cols w:space="708"/>
          <w:docGrid w:linePitch="360"/>
        </w:sectPr>
      </w:pPr>
      <w:r w:rsidRPr="001C6D99">
        <w:rPr>
          <w:color w:val="000000"/>
        </w:rPr>
        <w:t xml:space="preserve"> </w:t>
      </w:r>
    </w:p>
    <w:p w:rsidR="001B5E7B" w:rsidRPr="001C6D99" w:rsidRDefault="001B5E7B" w:rsidP="001B5E7B">
      <w:pPr>
        <w:jc w:val="right"/>
        <w:rPr>
          <w:color w:val="000000"/>
        </w:rPr>
      </w:pPr>
      <w:r w:rsidRPr="001C6D99">
        <w:rPr>
          <w:color w:val="000000"/>
        </w:rPr>
        <w:lastRenderedPageBreak/>
        <w:t xml:space="preserve">СОГЛАСОВАНО </w:t>
      </w:r>
    </w:p>
    <w:p w:rsidR="001B5E7B" w:rsidRPr="001C6D99" w:rsidRDefault="001B5E7B" w:rsidP="001B5E7B">
      <w:pPr>
        <w:jc w:val="right"/>
        <w:rPr>
          <w:color w:val="000000"/>
        </w:rPr>
      </w:pPr>
      <w:r w:rsidRPr="001C6D99">
        <w:rPr>
          <w:color w:val="000000"/>
        </w:rPr>
        <w:t xml:space="preserve">          Председатель Совета депутатов Крутологовского сельсовета </w:t>
      </w:r>
    </w:p>
    <w:p w:rsidR="001B5E7B" w:rsidRPr="001C6D99" w:rsidRDefault="001B5E7B" w:rsidP="001B5E7B">
      <w:pPr>
        <w:jc w:val="right"/>
        <w:rPr>
          <w:color w:val="000000"/>
        </w:rPr>
      </w:pPr>
      <w:r w:rsidRPr="001C6D99">
        <w:rPr>
          <w:color w:val="000000"/>
        </w:rPr>
        <w:t>Коченевского района Новосибирской области</w:t>
      </w:r>
    </w:p>
    <w:p w:rsidR="001B5E7B" w:rsidRPr="001C6D99" w:rsidRDefault="001B5E7B" w:rsidP="001B5E7B">
      <w:pPr>
        <w:jc w:val="right"/>
        <w:rPr>
          <w:color w:val="000000"/>
        </w:rPr>
      </w:pPr>
    </w:p>
    <w:p w:rsidR="001B5E7B" w:rsidRPr="001C6D99" w:rsidRDefault="001B5E7B" w:rsidP="001B5E7B">
      <w:pPr>
        <w:jc w:val="right"/>
        <w:rPr>
          <w:color w:val="000000"/>
        </w:rPr>
      </w:pPr>
      <w:r w:rsidRPr="001C6D99">
        <w:rPr>
          <w:color w:val="000000"/>
        </w:rPr>
        <w:t>______________________________ М.Ю.Трофимова</w:t>
      </w:r>
    </w:p>
    <w:p w:rsidR="001B5E7B" w:rsidRPr="001C6D99" w:rsidRDefault="001B5E7B" w:rsidP="001B5E7B">
      <w:pPr>
        <w:jc w:val="right"/>
      </w:pPr>
    </w:p>
    <w:p w:rsidR="001B5E7B" w:rsidRPr="001C6D99" w:rsidRDefault="001B5E7B" w:rsidP="001B5E7B">
      <w:pPr>
        <w:jc w:val="right"/>
      </w:pPr>
      <w:r w:rsidRPr="001C6D99">
        <w:t xml:space="preserve">ПРОЕКТ </w:t>
      </w:r>
    </w:p>
    <w:p w:rsidR="001B5E7B" w:rsidRPr="001C6D99" w:rsidRDefault="001B5E7B" w:rsidP="001B5E7B">
      <w:pPr>
        <w:autoSpaceDE w:val="0"/>
        <w:autoSpaceDN w:val="0"/>
        <w:adjustRightInd w:val="0"/>
        <w:jc w:val="right"/>
        <w:outlineLvl w:val="0"/>
        <w:rPr>
          <w:rFonts w:eastAsiaTheme="minorHAnsi"/>
        </w:rPr>
      </w:pPr>
      <w:r w:rsidRPr="001C6D99">
        <w:rPr>
          <w:rFonts w:eastAsiaTheme="minorHAnsi"/>
        </w:rPr>
        <w:t>Утверждены</w:t>
      </w:r>
    </w:p>
    <w:p w:rsidR="001B5E7B" w:rsidRPr="001C6D99" w:rsidRDefault="001B5E7B" w:rsidP="001B5E7B">
      <w:pPr>
        <w:autoSpaceDE w:val="0"/>
        <w:autoSpaceDN w:val="0"/>
        <w:adjustRightInd w:val="0"/>
        <w:jc w:val="right"/>
        <w:outlineLvl w:val="0"/>
        <w:rPr>
          <w:rFonts w:eastAsiaTheme="minorHAnsi"/>
        </w:rPr>
      </w:pPr>
      <w:r w:rsidRPr="001C6D99">
        <w:rPr>
          <w:rFonts w:eastAsiaTheme="minorHAnsi"/>
        </w:rPr>
        <w:t xml:space="preserve">постановлением Губернатора </w:t>
      </w:r>
    </w:p>
    <w:p w:rsidR="001B5E7B" w:rsidRPr="001C6D99" w:rsidRDefault="001B5E7B" w:rsidP="001B5E7B">
      <w:pPr>
        <w:autoSpaceDE w:val="0"/>
        <w:autoSpaceDN w:val="0"/>
        <w:adjustRightInd w:val="0"/>
        <w:jc w:val="right"/>
        <w:outlineLvl w:val="0"/>
        <w:rPr>
          <w:rFonts w:eastAsiaTheme="minorHAnsi"/>
        </w:rPr>
      </w:pPr>
      <w:r w:rsidRPr="001C6D99">
        <w:rPr>
          <w:rFonts w:eastAsiaTheme="minorHAnsi"/>
        </w:rPr>
        <w:t>Новосибирской области</w:t>
      </w:r>
    </w:p>
    <w:p w:rsidR="001B5E7B" w:rsidRPr="001C6D99" w:rsidRDefault="001B5E7B" w:rsidP="001B5E7B">
      <w:pPr>
        <w:autoSpaceDE w:val="0"/>
        <w:autoSpaceDN w:val="0"/>
        <w:adjustRightInd w:val="0"/>
        <w:jc w:val="right"/>
        <w:rPr>
          <w:rFonts w:eastAsiaTheme="minorHAnsi"/>
        </w:rPr>
      </w:pPr>
      <w:r w:rsidRPr="001C6D99">
        <w:rPr>
          <w:rFonts w:eastAsiaTheme="minorHAnsi"/>
        </w:rPr>
        <w:t>от _</w:t>
      </w:r>
      <w:r w:rsidR="007373DA" w:rsidRPr="001C6D99">
        <w:rPr>
          <w:rFonts w:eastAsiaTheme="minorHAnsi"/>
        </w:rPr>
        <w:t>______2016 № _</w:t>
      </w:r>
    </w:p>
    <w:p w:rsidR="001B5E7B" w:rsidRDefault="001B5E7B" w:rsidP="001B5E7B">
      <w:pPr>
        <w:tabs>
          <w:tab w:val="left" w:pos="8973"/>
        </w:tabs>
        <w:autoSpaceDE w:val="0"/>
        <w:autoSpaceDN w:val="0"/>
        <w:adjustRightInd w:val="0"/>
        <w:rPr>
          <w:rFonts w:eastAsiaTheme="minorHAnsi"/>
          <w:b/>
          <w:bCs/>
        </w:rPr>
      </w:pPr>
      <w:r>
        <w:rPr>
          <w:rFonts w:eastAsiaTheme="minorHAnsi"/>
          <w:b/>
          <w:bCs/>
        </w:rPr>
        <w:tab/>
      </w:r>
    </w:p>
    <w:p w:rsidR="001B5E7B" w:rsidRDefault="001B5E7B" w:rsidP="001B5E7B">
      <w:pPr>
        <w:jc w:val="center"/>
        <w:rPr>
          <w:rFonts w:eastAsiaTheme="minorHAnsi"/>
          <w:b/>
          <w:bCs/>
        </w:rPr>
      </w:pPr>
      <w:r>
        <w:rPr>
          <w:b/>
          <w:sz w:val="28"/>
          <w:szCs w:val="28"/>
        </w:rPr>
        <w:t>П</w:t>
      </w:r>
      <w:r w:rsidRPr="00984058">
        <w:rPr>
          <w:b/>
          <w:sz w:val="28"/>
          <w:szCs w:val="28"/>
        </w:rPr>
        <w:t>редельны</w:t>
      </w:r>
      <w:r>
        <w:rPr>
          <w:b/>
          <w:sz w:val="28"/>
          <w:szCs w:val="28"/>
        </w:rPr>
        <w:t>е</w:t>
      </w:r>
      <w:r w:rsidRPr="00984058">
        <w:rPr>
          <w:b/>
          <w:sz w:val="28"/>
          <w:szCs w:val="28"/>
        </w:rPr>
        <w:t xml:space="preserve"> (максимальны</w:t>
      </w:r>
      <w:r>
        <w:rPr>
          <w:b/>
          <w:sz w:val="28"/>
          <w:szCs w:val="28"/>
        </w:rPr>
        <w:t>е</w:t>
      </w:r>
      <w:r w:rsidRPr="00984058">
        <w:rPr>
          <w:b/>
          <w:sz w:val="28"/>
          <w:szCs w:val="28"/>
        </w:rPr>
        <w:t>) индекс</w:t>
      </w:r>
      <w:r>
        <w:rPr>
          <w:b/>
          <w:sz w:val="28"/>
          <w:szCs w:val="28"/>
        </w:rPr>
        <w:t xml:space="preserve">ы </w:t>
      </w:r>
      <w:r w:rsidRPr="00984058">
        <w:rPr>
          <w:b/>
          <w:sz w:val="28"/>
          <w:szCs w:val="28"/>
        </w:rPr>
        <w:t>изменения размера вносимой гражданами платы за коммунальные услуги в муниципальных образованиях Новосибирской области на 2017 год</w:t>
      </w:r>
    </w:p>
    <w:p w:rsidR="001B5E7B" w:rsidRPr="00882667" w:rsidRDefault="001B5E7B" w:rsidP="001B5E7B">
      <w:pPr>
        <w:rPr>
          <w:sz w:val="16"/>
          <w:szCs w:val="16"/>
        </w:rPr>
      </w:pPr>
    </w:p>
    <w:tbl>
      <w:tblPr>
        <w:tblW w:w="9996" w:type="dxa"/>
        <w:jc w:val="center"/>
        <w:tblLook w:val="00A0"/>
      </w:tblPr>
      <w:tblGrid>
        <w:gridCol w:w="605"/>
        <w:gridCol w:w="4207"/>
        <w:gridCol w:w="3547"/>
        <w:gridCol w:w="1637"/>
      </w:tblGrid>
      <w:tr w:rsidR="001B5E7B" w:rsidRPr="00B253C9" w:rsidTr="005D4AA4">
        <w:trPr>
          <w:trHeight w:val="615"/>
          <w:jc w:val="center"/>
        </w:trPr>
        <w:tc>
          <w:tcPr>
            <w:tcW w:w="605" w:type="dxa"/>
            <w:tcBorders>
              <w:top w:val="single" w:sz="4" w:space="0" w:color="auto"/>
              <w:left w:val="single" w:sz="4" w:space="0" w:color="auto"/>
              <w:bottom w:val="single" w:sz="4" w:space="0" w:color="auto"/>
              <w:right w:val="single" w:sz="4" w:space="0" w:color="auto"/>
            </w:tcBorders>
          </w:tcPr>
          <w:p w:rsidR="001B5E7B" w:rsidRPr="008B4520" w:rsidRDefault="001B5E7B" w:rsidP="005D4AA4">
            <w:pPr>
              <w:jc w:val="center"/>
              <w:rPr>
                <w:color w:val="000000"/>
              </w:rPr>
            </w:pPr>
            <w:r w:rsidRPr="008B4520">
              <w:rPr>
                <w:color w:val="000000"/>
              </w:rPr>
              <w:t xml:space="preserve">№ </w:t>
            </w:r>
            <w:proofErr w:type="spellStart"/>
            <w:proofErr w:type="gramStart"/>
            <w:r w:rsidRPr="008B4520">
              <w:rPr>
                <w:color w:val="000000"/>
              </w:rPr>
              <w:t>п</w:t>
            </w:r>
            <w:proofErr w:type="spellEnd"/>
            <w:proofErr w:type="gramEnd"/>
            <w:r w:rsidRPr="008B4520">
              <w:rPr>
                <w:color w:val="000000"/>
              </w:rPr>
              <w:t>/</w:t>
            </w:r>
            <w:proofErr w:type="spellStart"/>
            <w:r w:rsidRPr="008B4520">
              <w:rPr>
                <w:color w:val="000000"/>
              </w:rPr>
              <w:t>п</w:t>
            </w:r>
            <w:proofErr w:type="spellEnd"/>
          </w:p>
        </w:tc>
        <w:tc>
          <w:tcPr>
            <w:tcW w:w="4207" w:type="dxa"/>
            <w:tcBorders>
              <w:top w:val="single" w:sz="4" w:space="0" w:color="auto"/>
              <w:left w:val="nil"/>
              <w:bottom w:val="single" w:sz="4" w:space="0" w:color="auto"/>
              <w:right w:val="single" w:sz="4" w:space="0" w:color="auto"/>
            </w:tcBorders>
          </w:tcPr>
          <w:p w:rsidR="001B5E7B" w:rsidRPr="008B4520" w:rsidRDefault="001B5E7B" w:rsidP="005D4AA4">
            <w:pPr>
              <w:jc w:val="center"/>
              <w:rPr>
                <w:color w:val="000000"/>
              </w:rPr>
            </w:pPr>
            <w:r w:rsidRPr="008B4520">
              <w:rPr>
                <w:color w:val="000000"/>
              </w:rPr>
              <w:t>Муниципальное образование</w:t>
            </w:r>
          </w:p>
        </w:tc>
        <w:tc>
          <w:tcPr>
            <w:tcW w:w="3547" w:type="dxa"/>
            <w:tcBorders>
              <w:top w:val="single" w:sz="4" w:space="0" w:color="auto"/>
              <w:left w:val="nil"/>
              <w:bottom w:val="single" w:sz="4" w:space="0" w:color="auto"/>
              <w:right w:val="single" w:sz="4" w:space="0" w:color="auto"/>
            </w:tcBorders>
          </w:tcPr>
          <w:p w:rsidR="001B5E7B" w:rsidRPr="008B4520" w:rsidRDefault="001B5E7B" w:rsidP="005D4AA4">
            <w:pPr>
              <w:jc w:val="center"/>
              <w:rPr>
                <w:color w:val="000000"/>
              </w:rPr>
            </w:pPr>
            <w:r w:rsidRPr="008B4520">
              <w:rPr>
                <w:color w:val="000000"/>
              </w:rPr>
              <w:t>Год</w:t>
            </w:r>
          </w:p>
        </w:tc>
        <w:tc>
          <w:tcPr>
            <w:tcW w:w="1637" w:type="dxa"/>
            <w:tcBorders>
              <w:top w:val="single" w:sz="4" w:space="0" w:color="auto"/>
              <w:left w:val="nil"/>
              <w:bottom w:val="single" w:sz="4" w:space="0" w:color="auto"/>
              <w:right w:val="single" w:sz="4" w:space="0" w:color="auto"/>
            </w:tcBorders>
          </w:tcPr>
          <w:p w:rsidR="001B5E7B" w:rsidRDefault="001B5E7B" w:rsidP="005D4AA4">
            <w:pPr>
              <w:jc w:val="center"/>
              <w:rPr>
                <w:color w:val="000000"/>
              </w:rPr>
            </w:pPr>
            <w:r w:rsidRPr="008B4520">
              <w:rPr>
                <w:color w:val="000000"/>
              </w:rPr>
              <w:t>Предельные индексы</w:t>
            </w:r>
          </w:p>
          <w:p w:rsidR="001B5E7B" w:rsidRPr="008B4520" w:rsidRDefault="001B5E7B" w:rsidP="005D4AA4">
            <w:pPr>
              <w:jc w:val="center"/>
              <w:rPr>
                <w:color w:val="000000"/>
              </w:rPr>
            </w:pPr>
            <w:r>
              <w:rPr>
                <w:color w:val="000000"/>
              </w:rPr>
              <w:t>(в процентах)</w:t>
            </w:r>
          </w:p>
        </w:tc>
      </w:tr>
      <w:tr w:rsidR="001B5E7B" w:rsidRPr="008B4520" w:rsidTr="005D4AA4">
        <w:trPr>
          <w:trHeight w:val="315"/>
          <w:jc w:val="center"/>
        </w:trPr>
        <w:tc>
          <w:tcPr>
            <w:tcW w:w="605" w:type="dxa"/>
            <w:tcBorders>
              <w:top w:val="nil"/>
              <w:left w:val="single" w:sz="4" w:space="0" w:color="auto"/>
              <w:bottom w:val="single" w:sz="4" w:space="0" w:color="auto"/>
              <w:right w:val="single" w:sz="4" w:space="0" w:color="auto"/>
            </w:tcBorders>
            <w:noWrap/>
          </w:tcPr>
          <w:p w:rsidR="001B5E7B" w:rsidRPr="008B4520" w:rsidRDefault="001B5E7B" w:rsidP="005D4AA4">
            <w:pPr>
              <w:jc w:val="center"/>
              <w:rPr>
                <w:color w:val="000000"/>
              </w:rPr>
            </w:pPr>
          </w:p>
        </w:tc>
        <w:tc>
          <w:tcPr>
            <w:tcW w:w="4207" w:type="dxa"/>
            <w:tcBorders>
              <w:top w:val="nil"/>
              <w:left w:val="nil"/>
              <w:bottom w:val="single" w:sz="4" w:space="0" w:color="auto"/>
              <w:right w:val="single" w:sz="4" w:space="0" w:color="auto"/>
            </w:tcBorders>
            <w:noWrap/>
          </w:tcPr>
          <w:p w:rsidR="001B5E7B" w:rsidRPr="008B4520" w:rsidRDefault="001B5E7B" w:rsidP="005D4AA4">
            <w:pPr>
              <w:rPr>
                <w:b/>
                <w:bCs/>
                <w:color w:val="000000"/>
              </w:rPr>
            </w:pPr>
            <w:r>
              <w:rPr>
                <w:b/>
                <w:bCs/>
                <w:color w:val="000000"/>
              </w:rPr>
              <w:t>Коченевский</w:t>
            </w:r>
            <w:r w:rsidRPr="008B4520">
              <w:rPr>
                <w:b/>
                <w:bCs/>
                <w:color w:val="000000"/>
              </w:rPr>
              <w:t xml:space="preserve"> район</w:t>
            </w:r>
          </w:p>
        </w:tc>
        <w:tc>
          <w:tcPr>
            <w:tcW w:w="3547" w:type="dxa"/>
            <w:tcBorders>
              <w:top w:val="nil"/>
              <w:left w:val="nil"/>
              <w:bottom w:val="single" w:sz="4" w:space="0" w:color="auto"/>
              <w:right w:val="single" w:sz="4" w:space="0" w:color="auto"/>
            </w:tcBorders>
            <w:noWrap/>
          </w:tcPr>
          <w:p w:rsidR="001B5E7B" w:rsidRPr="008B4520" w:rsidRDefault="001B5E7B" w:rsidP="005D4AA4">
            <w:pPr>
              <w:jc w:val="center"/>
              <w:rPr>
                <w:color w:val="000000"/>
              </w:rPr>
            </w:pPr>
            <w:r w:rsidRPr="008B4520">
              <w:rPr>
                <w:color w:val="000000"/>
              </w:rPr>
              <w:t> </w:t>
            </w:r>
          </w:p>
        </w:tc>
        <w:tc>
          <w:tcPr>
            <w:tcW w:w="1637" w:type="dxa"/>
            <w:tcBorders>
              <w:top w:val="nil"/>
              <w:left w:val="nil"/>
              <w:bottom w:val="single" w:sz="4" w:space="0" w:color="auto"/>
              <w:right w:val="single" w:sz="4" w:space="0" w:color="auto"/>
            </w:tcBorders>
            <w:noWrap/>
          </w:tcPr>
          <w:p w:rsidR="001B5E7B" w:rsidRPr="008B4520" w:rsidRDefault="001B5E7B" w:rsidP="005D4AA4">
            <w:pPr>
              <w:jc w:val="center"/>
              <w:rPr>
                <w:color w:val="000000"/>
              </w:rPr>
            </w:pPr>
            <w:r w:rsidRPr="008B4520">
              <w:rPr>
                <w:color w:val="000000"/>
              </w:rPr>
              <w:t> </w:t>
            </w:r>
          </w:p>
        </w:tc>
      </w:tr>
      <w:tr w:rsidR="001B5E7B" w:rsidRPr="008B4520" w:rsidTr="005D4AA4">
        <w:trPr>
          <w:trHeight w:val="315"/>
          <w:jc w:val="center"/>
        </w:trPr>
        <w:tc>
          <w:tcPr>
            <w:tcW w:w="605" w:type="dxa"/>
            <w:vMerge w:val="restart"/>
            <w:tcBorders>
              <w:top w:val="nil"/>
              <w:left w:val="single" w:sz="4" w:space="0" w:color="auto"/>
              <w:right w:val="single" w:sz="4" w:space="0" w:color="auto"/>
            </w:tcBorders>
            <w:noWrap/>
          </w:tcPr>
          <w:p w:rsidR="001B5E7B" w:rsidRPr="008B4520" w:rsidRDefault="001B5E7B" w:rsidP="005D4AA4">
            <w:pPr>
              <w:jc w:val="center"/>
              <w:rPr>
                <w:color w:val="000000"/>
              </w:rPr>
            </w:pPr>
          </w:p>
        </w:tc>
        <w:tc>
          <w:tcPr>
            <w:tcW w:w="4207" w:type="dxa"/>
            <w:vMerge w:val="restart"/>
            <w:tcBorders>
              <w:top w:val="nil"/>
              <w:left w:val="nil"/>
              <w:right w:val="single" w:sz="4" w:space="0" w:color="auto"/>
            </w:tcBorders>
            <w:noWrap/>
          </w:tcPr>
          <w:p w:rsidR="001B5E7B" w:rsidRPr="008B4520" w:rsidRDefault="001B5E7B" w:rsidP="005D4AA4">
            <w:pPr>
              <w:rPr>
                <w:color w:val="000000"/>
              </w:rPr>
            </w:pPr>
            <w:r>
              <w:rPr>
                <w:color w:val="000000"/>
              </w:rPr>
              <w:t>Крутологовский сельсовет</w:t>
            </w:r>
          </w:p>
        </w:tc>
        <w:tc>
          <w:tcPr>
            <w:tcW w:w="3547" w:type="dxa"/>
            <w:tcBorders>
              <w:top w:val="nil"/>
              <w:left w:val="nil"/>
              <w:bottom w:val="single" w:sz="4" w:space="0" w:color="auto"/>
              <w:right w:val="single" w:sz="4" w:space="0" w:color="auto"/>
            </w:tcBorders>
            <w:noWrap/>
          </w:tcPr>
          <w:p w:rsidR="001B5E7B" w:rsidRPr="008B4520" w:rsidRDefault="001B5E7B" w:rsidP="005D4AA4">
            <w:pPr>
              <w:jc w:val="center"/>
              <w:rPr>
                <w:color w:val="000000"/>
              </w:rPr>
            </w:pPr>
            <w:r w:rsidRPr="008B4520">
              <w:rPr>
                <w:color w:val="000000"/>
              </w:rPr>
              <w:t>с 1 января по 30 июня</w:t>
            </w:r>
            <w:r>
              <w:rPr>
                <w:color w:val="000000"/>
              </w:rPr>
              <w:t xml:space="preserve"> 2017 года</w:t>
            </w:r>
          </w:p>
        </w:tc>
        <w:tc>
          <w:tcPr>
            <w:tcW w:w="1637" w:type="dxa"/>
            <w:tcBorders>
              <w:top w:val="nil"/>
              <w:left w:val="nil"/>
              <w:bottom w:val="single" w:sz="4" w:space="0" w:color="auto"/>
              <w:right w:val="single" w:sz="4" w:space="0" w:color="auto"/>
            </w:tcBorders>
            <w:noWrap/>
          </w:tcPr>
          <w:p w:rsidR="001B5E7B" w:rsidRPr="008B4520" w:rsidRDefault="001B5E7B" w:rsidP="005D4AA4">
            <w:pPr>
              <w:jc w:val="center"/>
              <w:rPr>
                <w:color w:val="000000"/>
              </w:rPr>
            </w:pPr>
            <w:r w:rsidRPr="008B4520">
              <w:rPr>
                <w:color w:val="000000"/>
              </w:rPr>
              <w:t>0</w:t>
            </w:r>
          </w:p>
        </w:tc>
      </w:tr>
      <w:tr w:rsidR="001B5E7B" w:rsidRPr="00FB1EC3" w:rsidTr="005D4AA4">
        <w:trPr>
          <w:trHeight w:val="315"/>
          <w:jc w:val="center"/>
        </w:trPr>
        <w:tc>
          <w:tcPr>
            <w:tcW w:w="605" w:type="dxa"/>
            <w:vMerge/>
            <w:tcBorders>
              <w:left w:val="single" w:sz="4" w:space="0" w:color="auto"/>
              <w:bottom w:val="single" w:sz="4" w:space="0" w:color="auto"/>
              <w:right w:val="single" w:sz="4" w:space="0" w:color="auto"/>
            </w:tcBorders>
            <w:noWrap/>
          </w:tcPr>
          <w:p w:rsidR="001B5E7B" w:rsidRPr="008B4520" w:rsidRDefault="001B5E7B" w:rsidP="005D4AA4">
            <w:pPr>
              <w:jc w:val="center"/>
              <w:rPr>
                <w:color w:val="000000"/>
              </w:rPr>
            </w:pPr>
          </w:p>
        </w:tc>
        <w:tc>
          <w:tcPr>
            <w:tcW w:w="4207" w:type="dxa"/>
            <w:vMerge/>
            <w:tcBorders>
              <w:left w:val="nil"/>
              <w:bottom w:val="single" w:sz="4" w:space="0" w:color="auto"/>
              <w:right w:val="single" w:sz="4" w:space="0" w:color="auto"/>
            </w:tcBorders>
            <w:noWrap/>
          </w:tcPr>
          <w:p w:rsidR="001B5E7B" w:rsidRPr="008B4520" w:rsidRDefault="001B5E7B" w:rsidP="005D4AA4">
            <w:pPr>
              <w:rPr>
                <w:color w:val="000000"/>
              </w:rPr>
            </w:pPr>
          </w:p>
        </w:tc>
        <w:tc>
          <w:tcPr>
            <w:tcW w:w="3547" w:type="dxa"/>
            <w:tcBorders>
              <w:top w:val="nil"/>
              <w:left w:val="nil"/>
              <w:bottom w:val="single" w:sz="4" w:space="0" w:color="auto"/>
              <w:right w:val="single" w:sz="4" w:space="0" w:color="auto"/>
            </w:tcBorders>
            <w:noWrap/>
          </w:tcPr>
          <w:p w:rsidR="001B5E7B" w:rsidRPr="008B4520" w:rsidRDefault="001B5E7B" w:rsidP="005D4AA4">
            <w:pPr>
              <w:jc w:val="center"/>
              <w:rPr>
                <w:color w:val="000000"/>
              </w:rPr>
            </w:pPr>
            <w:r w:rsidRPr="008B4520">
              <w:rPr>
                <w:color w:val="000000"/>
              </w:rPr>
              <w:t>с 1 июля по 31 декабря</w:t>
            </w:r>
            <w:r>
              <w:rPr>
                <w:color w:val="000000"/>
              </w:rPr>
              <w:t xml:space="preserve"> 2017 года</w:t>
            </w:r>
          </w:p>
        </w:tc>
        <w:tc>
          <w:tcPr>
            <w:tcW w:w="1637" w:type="dxa"/>
            <w:tcBorders>
              <w:top w:val="nil"/>
              <w:left w:val="nil"/>
              <w:bottom w:val="single" w:sz="4" w:space="0" w:color="auto"/>
              <w:right w:val="single" w:sz="4" w:space="0" w:color="auto"/>
            </w:tcBorders>
            <w:noWrap/>
          </w:tcPr>
          <w:p w:rsidR="001B5E7B" w:rsidRPr="00FB1EC3" w:rsidRDefault="001B5E7B" w:rsidP="005D4AA4">
            <w:pPr>
              <w:jc w:val="center"/>
              <w:rPr>
                <w:color w:val="000000"/>
              </w:rPr>
            </w:pPr>
            <w:r>
              <w:rPr>
                <w:color w:val="000000"/>
              </w:rPr>
              <w:t>15,0</w:t>
            </w:r>
          </w:p>
        </w:tc>
      </w:tr>
    </w:tbl>
    <w:p w:rsidR="001B5E7B" w:rsidRPr="008451B4" w:rsidRDefault="001B5E7B" w:rsidP="001B5E7B">
      <w:pPr>
        <w:rPr>
          <w:sz w:val="16"/>
          <w:szCs w:val="16"/>
        </w:rPr>
      </w:pPr>
    </w:p>
    <w:p w:rsidR="001B5E7B" w:rsidRPr="005C3865" w:rsidRDefault="001B5E7B" w:rsidP="001B5E7B">
      <w:pPr>
        <w:jc w:val="right"/>
        <w:rPr>
          <w:color w:val="000000"/>
          <w:sz w:val="28"/>
          <w:szCs w:val="28"/>
        </w:rPr>
      </w:pPr>
      <w:r w:rsidRPr="005C3865">
        <w:rPr>
          <w:color w:val="000000"/>
          <w:sz w:val="28"/>
          <w:szCs w:val="28"/>
        </w:rPr>
        <w:t xml:space="preserve">Приложение </w:t>
      </w:r>
    </w:p>
    <w:p w:rsidR="001B5E7B" w:rsidRPr="005C3865" w:rsidRDefault="001B5E7B" w:rsidP="001B5E7B">
      <w:pPr>
        <w:tabs>
          <w:tab w:val="left" w:pos="5812"/>
        </w:tabs>
        <w:jc w:val="right"/>
        <w:rPr>
          <w:color w:val="000000"/>
          <w:sz w:val="28"/>
          <w:szCs w:val="28"/>
        </w:rPr>
      </w:pPr>
      <w:r w:rsidRPr="005C3865">
        <w:rPr>
          <w:color w:val="000000"/>
          <w:sz w:val="28"/>
          <w:szCs w:val="28"/>
        </w:rPr>
        <w:t>к постановлени</w:t>
      </w:r>
      <w:r>
        <w:rPr>
          <w:color w:val="000000"/>
          <w:sz w:val="28"/>
          <w:szCs w:val="28"/>
        </w:rPr>
        <w:t>ю</w:t>
      </w:r>
      <w:r w:rsidRPr="005C3865">
        <w:rPr>
          <w:color w:val="000000"/>
          <w:sz w:val="28"/>
          <w:szCs w:val="28"/>
        </w:rPr>
        <w:t xml:space="preserve"> Губернатора</w:t>
      </w:r>
    </w:p>
    <w:p w:rsidR="001B5E7B" w:rsidRDefault="001B5E7B" w:rsidP="001B5E7B">
      <w:pPr>
        <w:jc w:val="right"/>
        <w:rPr>
          <w:color w:val="000000"/>
          <w:sz w:val="28"/>
          <w:szCs w:val="28"/>
        </w:rPr>
      </w:pPr>
      <w:r w:rsidRPr="005C3865">
        <w:rPr>
          <w:color w:val="000000"/>
          <w:sz w:val="28"/>
          <w:szCs w:val="28"/>
        </w:rPr>
        <w:t>Новосибирской области</w:t>
      </w:r>
    </w:p>
    <w:p w:rsidR="001B5E7B" w:rsidRPr="005C3865" w:rsidRDefault="001B5E7B" w:rsidP="001B5E7B">
      <w:pPr>
        <w:jc w:val="right"/>
        <w:rPr>
          <w:color w:val="000000"/>
          <w:sz w:val="28"/>
          <w:szCs w:val="28"/>
        </w:rPr>
      </w:pPr>
      <w:r w:rsidRPr="00D14F10">
        <w:rPr>
          <w:rFonts w:eastAsiaTheme="minorHAnsi"/>
          <w:sz w:val="28"/>
          <w:szCs w:val="28"/>
        </w:rPr>
        <w:t xml:space="preserve">от </w:t>
      </w:r>
      <w:r w:rsidR="007373DA">
        <w:rPr>
          <w:rFonts w:eastAsiaTheme="minorHAnsi"/>
          <w:sz w:val="28"/>
          <w:szCs w:val="28"/>
        </w:rPr>
        <w:t>____</w:t>
      </w:r>
      <w:r w:rsidRPr="00D14F10">
        <w:rPr>
          <w:rFonts w:eastAsiaTheme="minorHAnsi"/>
          <w:sz w:val="28"/>
          <w:szCs w:val="28"/>
        </w:rPr>
        <w:t xml:space="preserve"> 2016 №  </w:t>
      </w:r>
      <w:r w:rsidR="007373DA">
        <w:rPr>
          <w:rFonts w:eastAsiaTheme="minorHAnsi"/>
          <w:sz w:val="28"/>
          <w:szCs w:val="28"/>
        </w:rPr>
        <w:t>___</w:t>
      </w:r>
    </w:p>
    <w:p w:rsidR="001B5E7B" w:rsidRPr="00F95476" w:rsidRDefault="001B5E7B" w:rsidP="001B5E7B">
      <w:pPr>
        <w:jc w:val="center"/>
        <w:rPr>
          <w:b/>
          <w:sz w:val="16"/>
          <w:szCs w:val="16"/>
        </w:rPr>
      </w:pPr>
    </w:p>
    <w:p w:rsidR="001B5E7B" w:rsidRDefault="001B5E7B" w:rsidP="001B5E7B">
      <w:pPr>
        <w:jc w:val="center"/>
        <w:rPr>
          <w:b/>
          <w:sz w:val="28"/>
          <w:szCs w:val="28"/>
        </w:rPr>
      </w:pPr>
      <w:r w:rsidRPr="00984058">
        <w:rPr>
          <w:b/>
          <w:sz w:val="28"/>
          <w:szCs w:val="28"/>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p>
    <w:p w:rsidR="001B5E7B" w:rsidRPr="00063E77" w:rsidRDefault="001B5E7B" w:rsidP="001B5E7B">
      <w:pPr>
        <w:jc w:val="center"/>
        <w:rPr>
          <w:b/>
          <w:sz w:val="16"/>
          <w:szCs w:val="16"/>
        </w:rPr>
      </w:pPr>
    </w:p>
    <w:tbl>
      <w:tblPr>
        <w:tblW w:w="10144" w:type="dxa"/>
        <w:jc w:val="center"/>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89"/>
        <w:gridCol w:w="6815"/>
      </w:tblGrid>
      <w:tr w:rsidR="001B5E7B" w:rsidRPr="00B061DE" w:rsidTr="005D4AA4">
        <w:trPr>
          <w:trHeight w:val="390"/>
          <w:jc w:val="center"/>
        </w:trPr>
        <w:tc>
          <w:tcPr>
            <w:tcW w:w="540" w:type="dxa"/>
            <w:shd w:val="clear" w:color="auto" w:fill="auto"/>
            <w:hideMark/>
          </w:tcPr>
          <w:p w:rsidR="001B5E7B" w:rsidRPr="00B061DE" w:rsidRDefault="001B5E7B" w:rsidP="005D4AA4">
            <w:pPr>
              <w:jc w:val="center"/>
              <w:rPr>
                <w:color w:val="000000"/>
              </w:rPr>
            </w:pPr>
            <w:r w:rsidRPr="00B061DE">
              <w:rPr>
                <w:color w:val="000000"/>
              </w:rPr>
              <w:t xml:space="preserve">№ </w:t>
            </w:r>
            <w:proofErr w:type="spellStart"/>
            <w:proofErr w:type="gramStart"/>
            <w:r w:rsidRPr="00B061DE">
              <w:rPr>
                <w:color w:val="000000"/>
              </w:rPr>
              <w:t>п</w:t>
            </w:r>
            <w:proofErr w:type="spellEnd"/>
            <w:proofErr w:type="gramEnd"/>
            <w:r w:rsidRPr="00B061DE">
              <w:rPr>
                <w:color w:val="000000"/>
              </w:rPr>
              <w:t>/</w:t>
            </w:r>
            <w:proofErr w:type="spellStart"/>
            <w:r w:rsidRPr="00B061DE">
              <w:rPr>
                <w:color w:val="000000"/>
              </w:rPr>
              <w:t>п</w:t>
            </w:r>
            <w:proofErr w:type="spellEnd"/>
          </w:p>
        </w:tc>
        <w:tc>
          <w:tcPr>
            <w:tcW w:w="2789" w:type="dxa"/>
            <w:shd w:val="clear" w:color="auto" w:fill="auto"/>
            <w:hideMark/>
          </w:tcPr>
          <w:p w:rsidR="001B5E7B" w:rsidRPr="00B061DE" w:rsidRDefault="001B5E7B" w:rsidP="005D4AA4">
            <w:pPr>
              <w:jc w:val="center"/>
              <w:rPr>
                <w:color w:val="000000"/>
              </w:rPr>
            </w:pPr>
            <w:r w:rsidRPr="00B061DE">
              <w:rPr>
                <w:color w:val="000000"/>
              </w:rPr>
              <w:t xml:space="preserve">Муниципальное образование </w:t>
            </w:r>
          </w:p>
        </w:tc>
        <w:tc>
          <w:tcPr>
            <w:tcW w:w="6815" w:type="dxa"/>
            <w:shd w:val="clear" w:color="auto" w:fill="auto"/>
            <w:hideMark/>
          </w:tcPr>
          <w:p w:rsidR="001B5E7B" w:rsidRPr="00B061DE" w:rsidRDefault="001B5E7B" w:rsidP="005D4AA4">
            <w:pPr>
              <w:jc w:val="center"/>
              <w:rPr>
                <w:color w:val="000000"/>
              </w:rPr>
            </w:pPr>
            <w:r w:rsidRPr="00B061DE">
              <w:rPr>
                <w:bCs/>
                <w:color w:val="000000"/>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w:t>
            </w:r>
            <w:r w:rsidRPr="00B061DE">
              <w:rPr>
                <w:bCs/>
                <w:i/>
                <w:color w:val="000000"/>
              </w:rPr>
              <w:t>(далее - предельные (максимальные) индексы)</w:t>
            </w:r>
          </w:p>
        </w:tc>
      </w:tr>
      <w:tr w:rsidR="001B5E7B" w:rsidRPr="004165C2" w:rsidTr="005D4AA4">
        <w:trPr>
          <w:trHeight w:val="52"/>
          <w:jc w:val="center"/>
        </w:trPr>
        <w:tc>
          <w:tcPr>
            <w:tcW w:w="540" w:type="dxa"/>
            <w:shd w:val="clear" w:color="auto" w:fill="auto"/>
            <w:noWrap/>
            <w:hideMark/>
          </w:tcPr>
          <w:p w:rsidR="001B5E7B" w:rsidRPr="004165C2" w:rsidRDefault="001B5E7B" w:rsidP="005D4AA4">
            <w:pPr>
              <w:rPr>
                <w:color w:val="000000"/>
              </w:rPr>
            </w:pPr>
            <w:r w:rsidRPr="004165C2">
              <w:rPr>
                <w:color w:val="000000"/>
              </w:rPr>
              <w:t> </w:t>
            </w:r>
          </w:p>
        </w:tc>
        <w:tc>
          <w:tcPr>
            <w:tcW w:w="2789" w:type="dxa"/>
            <w:shd w:val="clear" w:color="auto" w:fill="auto"/>
            <w:hideMark/>
          </w:tcPr>
          <w:p w:rsidR="001B5E7B" w:rsidRPr="008B4520" w:rsidRDefault="001B5E7B" w:rsidP="005D4AA4">
            <w:pPr>
              <w:rPr>
                <w:b/>
                <w:bCs/>
                <w:color w:val="000000"/>
              </w:rPr>
            </w:pPr>
            <w:r>
              <w:rPr>
                <w:b/>
                <w:bCs/>
                <w:color w:val="000000"/>
              </w:rPr>
              <w:t>Коченевский</w:t>
            </w:r>
            <w:r w:rsidRPr="008B4520">
              <w:rPr>
                <w:b/>
                <w:bCs/>
                <w:color w:val="000000"/>
              </w:rPr>
              <w:t xml:space="preserve"> район</w:t>
            </w:r>
          </w:p>
        </w:tc>
        <w:tc>
          <w:tcPr>
            <w:tcW w:w="6815" w:type="dxa"/>
            <w:shd w:val="clear" w:color="auto" w:fill="auto"/>
            <w:noWrap/>
            <w:hideMark/>
          </w:tcPr>
          <w:p w:rsidR="001B5E7B" w:rsidRPr="004165C2" w:rsidRDefault="001B5E7B" w:rsidP="005D4AA4">
            <w:pPr>
              <w:jc w:val="center"/>
              <w:rPr>
                <w:color w:val="000000"/>
              </w:rPr>
            </w:pPr>
          </w:p>
        </w:tc>
      </w:tr>
      <w:tr w:rsidR="001B5E7B" w:rsidRPr="004165C2" w:rsidTr="005D4AA4">
        <w:trPr>
          <w:trHeight w:val="600"/>
          <w:jc w:val="center"/>
        </w:trPr>
        <w:tc>
          <w:tcPr>
            <w:tcW w:w="540" w:type="dxa"/>
            <w:shd w:val="clear" w:color="auto" w:fill="auto"/>
            <w:noWrap/>
            <w:hideMark/>
          </w:tcPr>
          <w:p w:rsidR="001B5E7B" w:rsidRPr="004165C2" w:rsidRDefault="001B5E7B" w:rsidP="005D4AA4">
            <w:pPr>
              <w:jc w:val="center"/>
              <w:rPr>
                <w:color w:val="000000"/>
              </w:rPr>
            </w:pPr>
          </w:p>
        </w:tc>
        <w:tc>
          <w:tcPr>
            <w:tcW w:w="2789" w:type="dxa"/>
            <w:shd w:val="clear" w:color="auto" w:fill="auto"/>
            <w:hideMark/>
          </w:tcPr>
          <w:p w:rsidR="001B5E7B" w:rsidRPr="008B4520" w:rsidRDefault="001B5E7B" w:rsidP="005D4AA4">
            <w:pPr>
              <w:rPr>
                <w:color w:val="000000"/>
              </w:rPr>
            </w:pPr>
            <w:r>
              <w:rPr>
                <w:color w:val="000000"/>
              </w:rPr>
              <w:t>Крутологовский сельсовет</w:t>
            </w:r>
          </w:p>
        </w:tc>
        <w:tc>
          <w:tcPr>
            <w:tcW w:w="6815" w:type="dxa"/>
            <w:shd w:val="clear" w:color="auto" w:fill="auto"/>
            <w:noWrap/>
            <w:hideMark/>
          </w:tcPr>
          <w:p w:rsidR="001B5E7B" w:rsidRPr="004165C2" w:rsidRDefault="001B5E7B" w:rsidP="005D4AA4">
            <w:pPr>
              <w:autoSpaceDE w:val="0"/>
              <w:autoSpaceDN w:val="0"/>
              <w:adjustRightInd w:val="0"/>
              <w:ind w:firstLine="601"/>
              <w:jc w:val="both"/>
              <w:rPr>
                <w:bCs/>
                <w:color w:val="000000"/>
              </w:rPr>
            </w:pPr>
            <w:r w:rsidRPr="004165C2">
              <w:rPr>
                <w:bCs/>
                <w:color w:val="000000"/>
              </w:rPr>
              <w:t>Величина установленного на 2017 год предельного (максимального) индекса рассчитана:</w:t>
            </w:r>
          </w:p>
          <w:p w:rsidR="001B5E7B" w:rsidRPr="004165C2" w:rsidRDefault="001B5E7B" w:rsidP="005D4AA4">
            <w:pPr>
              <w:autoSpaceDE w:val="0"/>
              <w:autoSpaceDN w:val="0"/>
              <w:adjustRightInd w:val="0"/>
              <w:ind w:firstLine="601"/>
              <w:jc w:val="both"/>
              <w:rPr>
                <w:bCs/>
                <w:color w:val="000000"/>
              </w:rPr>
            </w:pPr>
            <w:r w:rsidRPr="004165C2">
              <w:rPr>
                <w:bCs/>
                <w:color w:val="000000"/>
              </w:rPr>
              <w:t>1) в</w:t>
            </w:r>
            <w:r w:rsidRPr="004165C2">
              <w:t xml:space="preserve"> соответствии с раздел</w:t>
            </w:r>
            <w:r>
              <w:t>ом</w:t>
            </w:r>
            <w:proofErr w:type="gramStart"/>
            <w:r w:rsidRPr="00D07262">
              <w:rPr>
                <w:lang w:val="en-US"/>
              </w:rPr>
              <w:t>III</w:t>
            </w:r>
            <w:proofErr w:type="gramEnd"/>
            <w:r w:rsidRPr="004165C2">
              <w:t>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w:t>
            </w:r>
            <w:r>
              <w:t> </w:t>
            </w:r>
            <w:r w:rsidRPr="004165C2">
              <w:t>формировании индексов изменения размера платы граждан за коммунальные услуги в Российской Федерации»</w:t>
            </w:r>
            <w:r w:rsidRPr="004165C2">
              <w:rPr>
                <w:bCs/>
                <w:color w:val="000000"/>
              </w:rPr>
              <w:t xml:space="preserve">; </w:t>
            </w:r>
          </w:p>
          <w:p w:rsidR="001B5E7B" w:rsidRPr="004165C2" w:rsidRDefault="001B5E7B" w:rsidP="005D4AA4">
            <w:pPr>
              <w:autoSpaceDE w:val="0"/>
              <w:autoSpaceDN w:val="0"/>
              <w:adjustRightInd w:val="0"/>
              <w:ind w:firstLine="601"/>
              <w:jc w:val="both"/>
            </w:pPr>
            <w:r w:rsidRPr="004165C2">
              <w:rPr>
                <w:bCs/>
                <w:color w:val="000000"/>
              </w:rPr>
              <w:t xml:space="preserve">2) на основании следующих данных (значений и параметров) и </w:t>
            </w:r>
            <w:r w:rsidRPr="004165C2">
              <w:t xml:space="preserve">факторов, повлиявших на величину установленного предельного </w:t>
            </w:r>
            <w:r w:rsidRPr="004165C2">
              <w:rPr>
                <w:bCs/>
                <w:color w:val="000000"/>
              </w:rPr>
              <w:t xml:space="preserve">(максимального) </w:t>
            </w:r>
            <w:r w:rsidRPr="004165C2">
              <w:t>индекса:</w:t>
            </w:r>
          </w:p>
          <w:p w:rsidR="001B5E7B" w:rsidRPr="004165C2" w:rsidRDefault="001B5E7B" w:rsidP="005D4AA4">
            <w:pPr>
              <w:autoSpaceDE w:val="0"/>
              <w:autoSpaceDN w:val="0"/>
              <w:adjustRightInd w:val="0"/>
              <w:ind w:firstLine="601"/>
              <w:jc w:val="both"/>
            </w:pPr>
            <w:r w:rsidRPr="004165C2">
              <w:lastRenderedPageBreak/>
              <w:t xml:space="preserve">а) набор коммунальных услуг и тип благоустройства, которому соответствует значение предельного </w:t>
            </w:r>
            <w:r w:rsidRPr="004165C2">
              <w:rPr>
                <w:bCs/>
                <w:color w:val="000000"/>
              </w:rPr>
              <w:t xml:space="preserve">(максимального) </w:t>
            </w:r>
            <w:r w:rsidRPr="004165C2">
              <w:t>индекса: холодное водоснабжение, отопление, электроснабжение, газоснабжение;</w:t>
            </w:r>
          </w:p>
          <w:p w:rsidR="001B5E7B" w:rsidRPr="004165C2" w:rsidRDefault="001B5E7B" w:rsidP="005D4AA4">
            <w:pPr>
              <w:autoSpaceDE w:val="0"/>
              <w:autoSpaceDN w:val="0"/>
              <w:adjustRightInd w:val="0"/>
              <w:ind w:firstLine="601"/>
              <w:jc w:val="both"/>
            </w:pPr>
            <w:r w:rsidRPr="004165C2">
              <w:t xml:space="preserve">б) максимальные темпы изменения тарифов на коммунальные услуги: </w:t>
            </w:r>
          </w:p>
          <w:p w:rsidR="001B5E7B" w:rsidRPr="004165C2" w:rsidRDefault="001B5E7B" w:rsidP="005D4AA4">
            <w:pPr>
              <w:pStyle w:val="a7"/>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 xml:space="preserve">холодное водоснабжение </w:t>
            </w:r>
            <w:r>
              <w:rPr>
                <w:rFonts w:ascii="Times New Roman" w:hAnsi="Times New Roman" w:cs="Times New Roman"/>
                <w:sz w:val="24"/>
                <w:szCs w:val="24"/>
              </w:rPr>
              <w:t>118,0</w:t>
            </w:r>
            <w:r w:rsidRPr="004165C2">
              <w:rPr>
                <w:rFonts w:ascii="Times New Roman" w:hAnsi="Times New Roman" w:cs="Times New Roman"/>
                <w:sz w:val="24"/>
                <w:szCs w:val="24"/>
              </w:rPr>
              <w:t xml:space="preserve">%, </w:t>
            </w:r>
          </w:p>
          <w:p w:rsidR="001B5E7B" w:rsidRPr="004165C2" w:rsidRDefault="001B5E7B" w:rsidP="005D4AA4">
            <w:pPr>
              <w:pStyle w:val="a7"/>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 xml:space="preserve">отопление </w:t>
            </w:r>
            <w:r>
              <w:rPr>
                <w:rFonts w:ascii="Times New Roman" w:hAnsi="Times New Roman" w:cs="Times New Roman"/>
                <w:sz w:val="24"/>
                <w:szCs w:val="24"/>
              </w:rPr>
              <w:t>113,3</w:t>
            </w:r>
            <w:r w:rsidRPr="004165C2">
              <w:rPr>
                <w:rFonts w:ascii="Times New Roman" w:hAnsi="Times New Roman" w:cs="Times New Roman"/>
                <w:sz w:val="24"/>
                <w:szCs w:val="24"/>
              </w:rPr>
              <w:t>%,</w:t>
            </w:r>
          </w:p>
          <w:p w:rsidR="001B5E7B" w:rsidRPr="004165C2" w:rsidRDefault="001B5E7B" w:rsidP="005D4AA4">
            <w:pPr>
              <w:pStyle w:val="a7"/>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электроснабжение 103,</w:t>
            </w:r>
            <w:r>
              <w:rPr>
                <w:rFonts w:ascii="Times New Roman" w:hAnsi="Times New Roman" w:cs="Times New Roman"/>
                <w:sz w:val="24"/>
                <w:szCs w:val="24"/>
              </w:rPr>
              <w:t>1</w:t>
            </w:r>
            <w:r w:rsidRPr="004165C2">
              <w:rPr>
                <w:rFonts w:ascii="Times New Roman" w:hAnsi="Times New Roman" w:cs="Times New Roman"/>
                <w:sz w:val="24"/>
                <w:szCs w:val="24"/>
              </w:rPr>
              <w:t>%,</w:t>
            </w:r>
          </w:p>
          <w:p w:rsidR="001B5E7B" w:rsidRPr="004165C2" w:rsidRDefault="001B5E7B" w:rsidP="005D4AA4">
            <w:pPr>
              <w:pStyle w:val="a7"/>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газоснабжение 103,9%</w:t>
            </w:r>
            <w:r>
              <w:rPr>
                <w:rFonts w:ascii="Times New Roman" w:hAnsi="Times New Roman" w:cs="Times New Roman"/>
                <w:sz w:val="24"/>
                <w:szCs w:val="24"/>
              </w:rPr>
              <w:t>;</w:t>
            </w:r>
          </w:p>
          <w:p w:rsidR="001B5E7B" w:rsidRPr="004165C2" w:rsidRDefault="001B5E7B" w:rsidP="005D4AA4">
            <w:pPr>
              <w:autoSpaceDE w:val="0"/>
              <w:autoSpaceDN w:val="0"/>
              <w:adjustRightInd w:val="0"/>
              <w:ind w:firstLine="601"/>
              <w:jc w:val="both"/>
            </w:pPr>
            <w:r w:rsidRPr="004165C2">
              <w:t>в) нормативы потребления коммунальных услуг, установленные приказами департамента по тарифам Новосибирской области:</w:t>
            </w:r>
          </w:p>
          <w:p w:rsidR="001B5E7B" w:rsidRPr="004165C2" w:rsidRDefault="001B5E7B" w:rsidP="005D4AA4">
            <w:pPr>
              <w:autoSpaceDE w:val="0"/>
              <w:autoSpaceDN w:val="0"/>
              <w:adjustRightInd w:val="0"/>
              <w:ind w:firstLine="601"/>
              <w:jc w:val="both"/>
              <w:rPr>
                <w:rStyle w:val="a8"/>
                <w:i w:val="0"/>
              </w:rPr>
            </w:pPr>
            <w:r w:rsidRPr="004165C2">
              <w:t>от 15.08.2012 № 168-ЭЭ «Об утверждении нормативов потребления коммунальной услуги по электроснабжению на территории Новосибирской области»</w:t>
            </w:r>
            <w:r w:rsidRPr="00AD7287">
              <w:rPr>
                <w:rStyle w:val="a8"/>
              </w:rPr>
              <w:t>;</w:t>
            </w:r>
          </w:p>
          <w:p w:rsidR="001B5E7B" w:rsidRPr="004165C2" w:rsidRDefault="001B5E7B" w:rsidP="005D4AA4">
            <w:pPr>
              <w:autoSpaceDE w:val="0"/>
              <w:autoSpaceDN w:val="0"/>
              <w:adjustRightInd w:val="0"/>
              <w:ind w:firstLine="601"/>
              <w:jc w:val="both"/>
            </w:pPr>
            <w:r w:rsidRPr="004165C2">
              <w:t xml:space="preserve">от 15.08.2012 № 169-Г «Об утверждении нормативов потребления коммунальной услуги по газоснабжению на территории Новосибирской области»; </w:t>
            </w:r>
          </w:p>
          <w:p w:rsidR="001B5E7B" w:rsidRPr="004165C2" w:rsidRDefault="001B5E7B" w:rsidP="005D4AA4">
            <w:pPr>
              <w:autoSpaceDE w:val="0"/>
              <w:autoSpaceDN w:val="0"/>
              <w:adjustRightInd w:val="0"/>
              <w:ind w:firstLine="601"/>
              <w:jc w:val="both"/>
            </w:pPr>
            <w:r w:rsidRPr="004165C2">
              <w:t>от 16.08.2012 № 170-В «Об утверждении нормативов потребления коммунальных услуг по холодному водоснабжению, горячему водоснабжению и водоотведению на территории Новосибирской области</w:t>
            </w:r>
            <w:r w:rsidRPr="009E4A51">
              <w:t>»;</w:t>
            </w:r>
          </w:p>
          <w:p w:rsidR="001B5E7B" w:rsidRPr="004165C2" w:rsidRDefault="001B5E7B" w:rsidP="005D4AA4">
            <w:pPr>
              <w:autoSpaceDE w:val="0"/>
              <w:autoSpaceDN w:val="0"/>
              <w:adjustRightInd w:val="0"/>
              <w:ind w:firstLine="601"/>
              <w:jc w:val="both"/>
            </w:pPr>
            <w:r w:rsidRPr="004165C2">
              <w:t xml:space="preserve">от 15.06.2016 № 85-ТЭ «Об утверждении нормативов потребления коммунальной услуги по отоплению на территории Новосибирской области»; </w:t>
            </w:r>
          </w:p>
          <w:p w:rsidR="001B5E7B" w:rsidRPr="004165C2" w:rsidRDefault="001B5E7B" w:rsidP="005D4AA4">
            <w:pPr>
              <w:autoSpaceDE w:val="0"/>
              <w:autoSpaceDN w:val="0"/>
              <w:adjustRightInd w:val="0"/>
              <w:ind w:firstLine="601"/>
              <w:jc w:val="both"/>
            </w:pPr>
            <w:r w:rsidRPr="004165C2">
              <w:t>г)</w:t>
            </w:r>
            <w:r>
              <w:t> </w:t>
            </w:r>
            <w:r w:rsidRPr="004165C2">
              <w:t xml:space="preserve">численность населения, изменение размера платы за коммунальные услуги в отношении которого равно установленному предельному </w:t>
            </w:r>
            <w:r w:rsidRPr="004165C2">
              <w:rPr>
                <w:bCs/>
                <w:color w:val="000000"/>
              </w:rPr>
              <w:t xml:space="preserve">(максимальному) </w:t>
            </w:r>
            <w:r w:rsidRPr="004165C2">
              <w:t xml:space="preserve">индексу: </w:t>
            </w:r>
            <w:r>
              <w:t>6</w:t>
            </w:r>
            <w:r w:rsidRPr="004165C2">
              <w:t xml:space="preserve"> чел.;</w:t>
            </w:r>
          </w:p>
          <w:p w:rsidR="001B5E7B" w:rsidRPr="004165C2" w:rsidRDefault="001B5E7B" w:rsidP="005D4AA4">
            <w:pPr>
              <w:autoSpaceDE w:val="0"/>
              <w:autoSpaceDN w:val="0"/>
              <w:adjustRightInd w:val="0"/>
              <w:ind w:firstLine="601"/>
              <w:jc w:val="both"/>
              <w:rPr>
                <w:color w:val="000000"/>
              </w:rPr>
            </w:pPr>
            <w:proofErr w:type="spellStart"/>
            <w:r w:rsidRPr="004165C2">
              <w:t>д</w:t>
            </w:r>
            <w:proofErr w:type="spellEnd"/>
            <w:r w:rsidRPr="004165C2">
              <w:t xml:space="preserve">) доля населения, изменение размера платы за коммунальные услуги в отношении которого равно установленному предельному </w:t>
            </w:r>
            <w:r w:rsidRPr="004165C2">
              <w:rPr>
                <w:bCs/>
                <w:color w:val="000000"/>
              </w:rPr>
              <w:t xml:space="preserve">(максимальному) </w:t>
            </w:r>
            <w:r w:rsidRPr="004165C2">
              <w:t xml:space="preserve">индексу, в общей численности населения на территории муниципального образования Новосибирской области </w:t>
            </w:r>
            <w:r>
              <w:t>0,7</w:t>
            </w:r>
            <w:r w:rsidRPr="004165C2">
              <w:t>% и в общей численности населения на территории Новосибирской области 0,0</w:t>
            </w:r>
            <w:r>
              <w:t>000022</w:t>
            </w:r>
            <w:r w:rsidRPr="004165C2">
              <w:t>%.</w:t>
            </w:r>
          </w:p>
          <w:p w:rsidR="001B5E7B" w:rsidRPr="00E97B4A" w:rsidRDefault="001B5E7B" w:rsidP="005D4AA4">
            <w:pPr>
              <w:autoSpaceDE w:val="0"/>
              <w:autoSpaceDN w:val="0"/>
              <w:adjustRightInd w:val="0"/>
              <w:ind w:firstLine="601"/>
              <w:jc w:val="both"/>
            </w:pPr>
            <w:r w:rsidRPr="00E97B4A">
              <w:rPr>
                <w:color w:val="000000"/>
              </w:rPr>
              <w:t xml:space="preserve">е) факторы, указанные в </w:t>
            </w:r>
            <w:r w:rsidRPr="00E97B4A">
              <w:t>подпунктах «а</w:t>
            </w:r>
            <w:proofErr w:type="gramStart"/>
            <w:r w:rsidRPr="00E97B4A">
              <w:t>»-</w:t>
            </w:r>
            <w:proofErr w:type="gramEnd"/>
            <w:r w:rsidRPr="00E97B4A">
              <w:t>«г»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1B5E7B" w:rsidRPr="00CE378E" w:rsidRDefault="001B5E7B" w:rsidP="005D4AA4">
            <w:pPr>
              <w:autoSpaceDE w:val="0"/>
              <w:autoSpaceDN w:val="0"/>
              <w:adjustRightInd w:val="0"/>
              <w:ind w:firstLine="540"/>
              <w:jc w:val="both"/>
              <w:rPr>
                <w:color w:val="000000"/>
                <w:sz w:val="16"/>
                <w:szCs w:val="16"/>
              </w:rPr>
            </w:pPr>
            <w:proofErr w:type="gramStart"/>
            <w:r w:rsidRPr="00E97B4A">
              <w:rPr>
                <w:color w:val="000000"/>
              </w:rPr>
              <w:t xml:space="preserve">3) на основании решения Совета депутатов </w:t>
            </w:r>
            <w:r>
              <w:rPr>
                <w:color w:val="000000"/>
              </w:rPr>
              <w:t>Крутологовского сельсовета Коченевского</w:t>
            </w:r>
            <w:r w:rsidRPr="00E97B4A">
              <w:rPr>
                <w:color w:val="000000"/>
              </w:rPr>
              <w:t xml:space="preserve"> района Новосибирской области от </w:t>
            </w:r>
            <w:r>
              <w:rPr>
                <w:color w:val="000000"/>
              </w:rPr>
              <w:t>«</w:t>
            </w:r>
            <w:r>
              <w:rPr>
                <w:color w:val="000000"/>
                <w:u w:val="single"/>
              </w:rPr>
              <w:t>21</w:t>
            </w:r>
            <w:r>
              <w:rPr>
                <w:color w:val="000000"/>
              </w:rPr>
              <w:t xml:space="preserve">_» </w:t>
            </w:r>
            <w:r>
              <w:rPr>
                <w:color w:val="000000"/>
                <w:u w:val="single"/>
              </w:rPr>
              <w:t>ноября</w:t>
            </w:r>
            <w:r w:rsidRPr="00E97B4A">
              <w:rPr>
                <w:color w:val="000000"/>
              </w:rPr>
              <w:t xml:space="preserve"> 2016 </w:t>
            </w:r>
            <w:r>
              <w:rPr>
                <w:color w:val="000000"/>
              </w:rPr>
              <w:t xml:space="preserve">года </w:t>
            </w:r>
            <w:r w:rsidRPr="00E97B4A">
              <w:rPr>
                <w:color w:val="000000"/>
              </w:rPr>
              <w:t>№ _</w:t>
            </w:r>
            <w:r>
              <w:rPr>
                <w:color w:val="000000"/>
              </w:rPr>
              <w:t>28</w:t>
            </w:r>
            <w:r w:rsidRPr="00E97B4A">
              <w:rPr>
                <w:color w:val="000000"/>
              </w:rPr>
              <w:t>____</w:t>
            </w:r>
            <w:r>
              <w:rPr>
                <w:color w:val="000000"/>
              </w:rPr>
              <w:t xml:space="preserve"> «О согласовании проекта постановления Губернатора Новосибирской области об установлении </w:t>
            </w:r>
            <w:r>
              <w:rPr>
                <w:rFonts w:eastAsiaTheme="minorHAnsi"/>
              </w:rPr>
              <w:t xml:space="preserve">предельного (максимального) индекса изменения размера вносимой гражданами платы за коммунальные услуги в муниципальном образовании </w:t>
            </w:r>
            <w:r>
              <w:rPr>
                <w:color w:val="000000"/>
              </w:rPr>
              <w:t>Крутологовского сельсовета Коченевского</w:t>
            </w:r>
            <w:r w:rsidRPr="00E97B4A">
              <w:rPr>
                <w:color w:val="000000"/>
              </w:rPr>
              <w:t xml:space="preserve"> района Новосибирской области</w:t>
            </w:r>
            <w:r>
              <w:rPr>
                <w:color w:val="000000"/>
              </w:rPr>
              <w:t xml:space="preserve"> на 2017 год </w:t>
            </w:r>
            <w:r>
              <w:rPr>
                <w:rFonts w:eastAsiaTheme="minorHAnsi"/>
              </w:rPr>
              <w:t xml:space="preserve">в размере, превышающем </w:t>
            </w:r>
            <w:r>
              <w:rPr>
                <w:rFonts w:eastAsiaTheme="minorHAnsi"/>
              </w:rPr>
              <w:lastRenderedPageBreak/>
              <w:t>индекс изменения размера вносимой гражданами платы за</w:t>
            </w:r>
            <w:proofErr w:type="gramEnd"/>
            <w:r>
              <w:rPr>
                <w:rFonts w:eastAsiaTheme="minorHAnsi"/>
              </w:rPr>
              <w:t xml:space="preserve"> коммунальные услуги в среднем по Новосибирской области  более чем на величину предельно допустимого отклонения по отдельным муниципальным образованиям Новосибирской области». </w:t>
            </w:r>
          </w:p>
        </w:tc>
      </w:tr>
    </w:tbl>
    <w:p w:rsidR="001B5E7B" w:rsidRPr="004165C2" w:rsidRDefault="001B5E7B" w:rsidP="001B5E7B"/>
    <w:p w:rsidR="001B5E7B" w:rsidRPr="004165C2" w:rsidRDefault="001B5E7B" w:rsidP="001B5E7B">
      <w:pPr>
        <w:jc w:val="right"/>
      </w:pPr>
    </w:p>
    <w:p w:rsidR="009049AD" w:rsidRDefault="00D03164" w:rsidP="009049AD">
      <w:pPr>
        <w:tabs>
          <w:tab w:val="left" w:pos="1200"/>
        </w:tabs>
        <w:jc w:val="center"/>
      </w:pPr>
      <w:r w:rsidRPr="0078766C">
        <w:object w:dxaOrig="9921"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42.75pt" o:ole="">
            <v:imagedata r:id="rId8" o:title=""/>
          </v:shape>
          <o:OLEObject Type="Embed" ProgID="Word.Document.12" ShapeID="_x0000_i1025" DrawAspect="Content" ObjectID="_1541427453" r:id="rId9">
            <o:FieldCodes>\s</o:FieldCodes>
          </o:OLEObject>
        </w:object>
      </w: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7373DA" w:rsidRDefault="007373DA" w:rsidP="009049AD">
      <w:pPr>
        <w:tabs>
          <w:tab w:val="left" w:pos="1200"/>
        </w:tabs>
        <w:jc w:val="center"/>
      </w:pPr>
    </w:p>
    <w:p w:rsidR="009049AD" w:rsidRDefault="009049AD" w:rsidP="009049AD">
      <w:pPr>
        <w:tabs>
          <w:tab w:val="left" w:pos="1200"/>
        </w:tabs>
        <w:jc w:val="center"/>
      </w:pPr>
    </w:p>
    <w:p w:rsidR="009049AD" w:rsidRDefault="009049AD" w:rsidP="009049AD">
      <w:pPr>
        <w:tabs>
          <w:tab w:val="left" w:pos="1200"/>
        </w:tabs>
        <w:jc w:val="center"/>
      </w:pPr>
    </w:p>
    <w:p w:rsidR="001C6D99" w:rsidRDefault="001C6D99" w:rsidP="009049AD">
      <w:pPr>
        <w:tabs>
          <w:tab w:val="left" w:pos="1200"/>
        </w:tabs>
        <w:jc w:val="center"/>
        <w:sectPr w:rsidR="001C6D99" w:rsidSect="00905706">
          <w:pgSz w:w="11906" w:h="16838"/>
          <w:pgMar w:top="1134" w:right="850" w:bottom="1134" w:left="1701" w:header="708" w:footer="708" w:gutter="0"/>
          <w:cols w:space="708"/>
          <w:docGrid w:linePitch="360"/>
        </w:sectPr>
      </w:pPr>
    </w:p>
    <w:p w:rsidR="00D15303" w:rsidRDefault="00D15303" w:rsidP="00D15303">
      <w:pPr>
        <w:pStyle w:val="1"/>
        <w:rPr>
          <w:sz w:val="24"/>
        </w:rPr>
      </w:pPr>
      <w:r>
        <w:rPr>
          <w:sz w:val="24"/>
        </w:rPr>
        <w:lastRenderedPageBreak/>
        <w:t>СОВЕТ ДЕПУТАТОВ</w:t>
      </w:r>
    </w:p>
    <w:p w:rsidR="00D15303" w:rsidRDefault="00D15303" w:rsidP="00D15303">
      <w:pPr>
        <w:jc w:val="center"/>
        <w:rPr>
          <w:b/>
          <w:bCs/>
        </w:rPr>
      </w:pPr>
      <w:r>
        <w:rPr>
          <w:b/>
          <w:bCs/>
        </w:rPr>
        <w:t>Крутологовского сельсовета</w:t>
      </w:r>
    </w:p>
    <w:p w:rsidR="00D15303" w:rsidRDefault="00D15303" w:rsidP="00D15303">
      <w:pPr>
        <w:jc w:val="center"/>
        <w:rPr>
          <w:b/>
          <w:bCs/>
        </w:rPr>
      </w:pPr>
      <w:r>
        <w:rPr>
          <w:b/>
          <w:bCs/>
        </w:rPr>
        <w:t>Коченевского района Новосибирской области</w:t>
      </w:r>
    </w:p>
    <w:p w:rsidR="00D15303" w:rsidRDefault="00D15303" w:rsidP="00D15303">
      <w:pPr>
        <w:jc w:val="center"/>
        <w:rPr>
          <w:b/>
          <w:bCs/>
        </w:rPr>
      </w:pPr>
      <w:r>
        <w:rPr>
          <w:b/>
          <w:bCs/>
        </w:rPr>
        <w:t>(пятого созыва)</w:t>
      </w:r>
    </w:p>
    <w:p w:rsidR="00D15303" w:rsidRDefault="00D15303" w:rsidP="00D15303">
      <w:pPr>
        <w:jc w:val="center"/>
        <w:rPr>
          <w:b/>
          <w:bCs/>
        </w:rPr>
      </w:pPr>
      <w:r>
        <w:rPr>
          <w:b/>
          <w:bCs/>
        </w:rPr>
        <w:t>РЕШЕНИЕ</w:t>
      </w:r>
    </w:p>
    <w:p w:rsidR="00D15303" w:rsidRDefault="00D15303" w:rsidP="00D15303">
      <w:pPr>
        <w:jc w:val="center"/>
      </w:pPr>
      <w:r>
        <w:rPr>
          <w:b/>
          <w:bCs/>
        </w:rPr>
        <w:t>(одиннадцатой сессии</w:t>
      </w:r>
      <w:r>
        <w:t>)</w:t>
      </w:r>
    </w:p>
    <w:p w:rsidR="00D15303" w:rsidRDefault="00D15303" w:rsidP="00D15303">
      <w:pPr>
        <w:jc w:val="center"/>
      </w:pPr>
    </w:p>
    <w:p w:rsidR="00D15303" w:rsidRDefault="00D15303" w:rsidP="00D15303">
      <w:pPr>
        <w:pStyle w:val="a9"/>
        <w:jc w:val="left"/>
      </w:pPr>
      <w:r>
        <w:t xml:space="preserve">от 21ноября2016 года                                                                                 №  28                                                                        </w:t>
      </w:r>
    </w:p>
    <w:p w:rsidR="00D15303" w:rsidRDefault="00D15303" w:rsidP="00D15303">
      <w:pPr>
        <w:pStyle w:val="ac"/>
        <w:rPr>
          <w:b/>
        </w:rPr>
      </w:pPr>
      <w:r>
        <w:rPr>
          <w:b/>
        </w:rPr>
        <w:t>О внесении изменений и дополнений в решение третьей сессии Совета депутатов «Об утверждении  бюджета  Крутологовского сельсовета Коченевского района Новосибирской области на 2016год  и плановый период 2017 и 2018годов» от 28.12.2015года №15</w:t>
      </w:r>
    </w:p>
    <w:p w:rsidR="00D15303" w:rsidRDefault="00D15303" w:rsidP="00D15303">
      <w:pPr>
        <w:pStyle w:val="ac"/>
      </w:pPr>
    </w:p>
    <w:p w:rsidR="00D15303" w:rsidRDefault="00D15303" w:rsidP="00D15303">
      <w:pPr>
        <w:pStyle w:val="ac"/>
      </w:pPr>
      <w:r>
        <w:t>Рассмотрев и обсудив представленные зам</w:t>
      </w:r>
      <w:proofErr w:type="gramStart"/>
      <w:r>
        <w:t>.г</w:t>
      </w:r>
      <w:proofErr w:type="gramEnd"/>
      <w:r>
        <w:t xml:space="preserve">лавы администрации Крутологовского сельсовета материалы по внесению изменений в решение третьей сессии Совета депутатов Крутологовского сельсовета от 28.12.2015года  «Об утверждении бюджета Крутологовского сельсовета Коченевского района Новосибирской области на 2016г и на плановый период 2017 и 2018 годов», Совет депутатов </w:t>
      </w:r>
    </w:p>
    <w:p w:rsidR="00D15303" w:rsidRDefault="00D15303" w:rsidP="00D15303">
      <w:pPr>
        <w:pStyle w:val="2"/>
        <w:rPr>
          <w:rFonts w:ascii="Times New Roman" w:hAnsi="Times New Roman" w:cs="Times New Roman"/>
          <w:i w:val="0"/>
          <w:sz w:val="24"/>
          <w:szCs w:val="24"/>
        </w:rPr>
      </w:pPr>
      <w:r>
        <w:rPr>
          <w:rFonts w:ascii="Times New Roman" w:hAnsi="Times New Roman" w:cs="Times New Roman"/>
          <w:i w:val="0"/>
          <w:sz w:val="24"/>
          <w:szCs w:val="24"/>
        </w:rPr>
        <w:t>РЕШИЛ:</w:t>
      </w:r>
    </w:p>
    <w:p w:rsidR="00D15303" w:rsidRDefault="00D15303" w:rsidP="00D15303">
      <w:pPr>
        <w:pStyle w:val="21"/>
        <w:ind w:left="720" w:firstLine="0"/>
      </w:pPr>
      <w:r>
        <w:t>1. Внести изменения в решение третьей сессии  Совета депутатов от 28.12.2015 года «Об утверждении бюджета Крутологовского сельсовета Коченевского района Новосибирской области на 2016год » следующие изменения:</w:t>
      </w:r>
    </w:p>
    <w:p w:rsidR="00D15303" w:rsidRDefault="00D15303" w:rsidP="00D15303">
      <w:pPr>
        <w:pStyle w:val="3"/>
        <w:numPr>
          <w:ilvl w:val="0"/>
          <w:numId w:val="5"/>
        </w:numPr>
      </w:pPr>
      <w:r>
        <w:t>в статье 1:</w:t>
      </w:r>
    </w:p>
    <w:p w:rsidR="00D15303" w:rsidRDefault="00D15303" w:rsidP="00D15303">
      <w:pPr>
        <w:pStyle w:val="ac"/>
      </w:pPr>
      <w:r>
        <w:t xml:space="preserve">а) в пункте 1 подпункте 1прогнозируемый общий объем доходов в сумме 5618110руб, заменить на </w:t>
      </w:r>
      <w:proofErr w:type="gramStart"/>
      <w:r>
        <w:t>6662782рубля</w:t>
      </w:r>
      <w:proofErr w:type="gramEnd"/>
      <w:r>
        <w:t xml:space="preserve"> в том числе общий объем межбюджетных трансфертов, получаемых из других бюджетов системы Российской Федерации в сумме 4131710 рублей., заменить на 4858910 рублей</w:t>
      </w:r>
    </w:p>
    <w:p w:rsidR="00D15303" w:rsidRDefault="00D15303" w:rsidP="00D15303">
      <w:pPr>
        <w:pStyle w:val="ac"/>
      </w:pPr>
      <w:r>
        <w:t>б) в пункте 1 подпункте 2 общий объем расходов в сумме 5618110 рублей, заменить на 6682826рублей 01 копейка</w:t>
      </w:r>
    </w:p>
    <w:p w:rsidR="00D15303" w:rsidRDefault="00D15303" w:rsidP="00D15303">
      <w:pPr>
        <w:pStyle w:val="3"/>
      </w:pPr>
      <w:r>
        <w:t>2)</w:t>
      </w:r>
      <w:r>
        <w:tab/>
        <w:t>в приложение 3:</w:t>
      </w:r>
    </w:p>
    <w:p w:rsidR="00D15303" w:rsidRDefault="00D15303" w:rsidP="00D15303">
      <w:pPr>
        <w:pStyle w:val="ac"/>
      </w:pPr>
      <w:r>
        <w:t>а) внести изменения в «Перечень видов доходов местного бюджета на 2016год» в прилагаемой редакции. ( Приложение №1)</w:t>
      </w:r>
    </w:p>
    <w:p w:rsidR="00D15303" w:rsidRDefault="00D15303" w:rsidP="00D15303">
      <w:pPr>
        <w:pStyle w:val="3"/>
      </w:pPr>
      <w:r>
        <w:t>3)</w:t>
      </w:r>
      <w:r>
        <w:tab/>
        <w:t>в приложение 5:</w:t>
      </w:r>
    </w:p>
    <w:p w:rsidR="00D15303" w:rsidRDefault="00D15303" w:rsidP="00D15303">
      <w:pPr>
        <w:pStyle w:val="ac"/>
      </w:pPr>
      <w:r>
        <w:t>а) внести изменения  «Распределение бюджетных ассигнований на 2016год по разделам, подразделам, целевым статьям и видам расходов» в прилагаемой редакции. (Приложение №2)</w:t>
      </w:r>
    </w:p>
    <w:p w:rsidR="00D15303" w:rsidRDefault="00D15303" w:rsidP="00D15303">
      <w:pPr>
        <w:pStyle w:val="3"/>
      </w:pPr>
      <w:r>
        <w:t>4)</w:t>
      </w:r>
      <w:r>
        <w:tab/>
        <w:t>в приложение 6:</w:t>
      </w:r>
    </w:p>
    <w:p w:rsidR="00D15303" w:rsidRDefault="00D15303" w:rsidP="00D15303">
      <w:pPr>
        <w:pStyle w:val="ac"/>
      </w:pPr>
      <w:r>
        <w:t xml:space="preserve">а) внести изменения </w:t>
      </w:r>
      <w:proofErr w:type="gramStart"/>
      <w:r>
        <w:t>в</w:t>
      </w:r>
      <w:proofErr w:type="gramEnd"/>
      <w:r>
        <w:t xml:space="preserve"> «</w:t>
      </w:r>
      <w:proofErr w:type="gramStart"/>
      <w:r>
        <w:t>Ведомственная</w:t>
      </w:r>
      <w:proofErr w:type="gramEnd"/>
      <w:r>
        <w:t xml:space="preserve"> структура расходов местного бюджета на 2016год» в прилагаемой редакции. (Приложение№3)</w:t>
      </w:r>
    </w:p>
    <w:p w:rsidR="00D15303" w:rsidRDefault="00D15303" w:rsidP="00D15303">
      <w:pPr>
        <w:pStyle w:val="3"/>
      </w:pPr>
      <w:r>
        <w:t>5)</w:t>
      </w:r>
      <w:r>
        <w:tab/>
        <w:t>в приложение 7:</w:t>
      </w:r>
    </w:p>
    <w:p w:rsidR="00D15303" w:rsidRDefault="00D15303" w:rsidP="00D15303">
      <w:pPr>
        <w:pStyle w:val="ac"/>
      </w:pPr>
      <w:r>
        <w:t>а) внести изменения в  «Источники финансирования дефицита местного бюджета Крутологовского сельсовета Коченевского района Новосибирской области на 2016год» в прилагаемой редакции. (Приложение №4)</w:t>
      </w:r>
    </w:p>
    <w:p w:rsidR="00D15303" w:rsidRDefault="00D15303" w:rsidP="00D15303">
      <w:pPr>
        <w:pStyle w:val="21"/>
      </w:pPr>
      <w:r>
        <w:t>2.</w:t>
      </w:r>
      <w:r>
        <w:tab/>
        <w:t>Настоящее Решение вступает в силу со дня подписания.</w:t>
      </w:r>
    </w:p>
    <w:p w:rsidR="00D15303" w:rsidRDefault="00D15303" w:rsidP="00D15303"/>
    <w:p w:rsidR="00D15303" w:rsidRDefault="00D15303" w:rsidP="00D15303"/>
    <w:p w:rsidR="00D15303" w:rsidRDefault="00D15303" w:rsidP="00D15303">
      <w:pPr>
        <w:pStyle w:val="a9"/>
        <w:rPr>
          <w:sz w:val="24"/>
          <w:szCs w:val="24"/>
        </w:rPr>
      </w:pPr>
    </w:p>
    <w:p w:rsidR="00D15303" w:rsidRDefault="00D15303" w:rsidP="00D15303">
      <w:pPr>
        <w:pStyle w:val="a9"/>
        <w:rPr>
          <w:sz w:val="24"/>
          <w:szCs w:val="24"/>
        </w:rPr>
      </w:pPr>
    </w:p>
    <w:p w:rsidR="00D15303" w:rsidRDefault="00D15303" w:rsidP="00D15303">
      <w:pPr>
        <w:pStyle w:val="a9"/>
        <w:rPr>
          <w:sz w:val="24"/>
          <w:szCs w:val="24"/>
        </w:rPr>
      </w:pPr>
    </w:p>
    <w:p w:rsidR="00D15303" w:rsidRDefault="00D15303" w:rsidP="00D15303">
      <w:pPr>
        <w:pStyle w:val="a9"/>
      </w:pPr>
      <w:r>
        <w:t>Глава Крутологовского сельсовета                                С.М. Иванова</w:t>
      </w:r>
    </w:p>
    <w:p w:rsidR="00D15303" w:rsidRDefault="00D15303" w:rsidP="00D15303">
      <w:pPr>
        <w:rPr>
          <w:sz w:val="18"/>
          <w:szCs w:val="18"/>
        </w:rPr>
      </w:pPr>
      <w:r>
        <w:rPr>
          <w:sz w:val="18"/>
          <w:szCs w:val="18"/>
        </w:rPr>
        <w:t xml:space="preserve">                                                                                                                                                                                 </w:t>
      </w:r>
    </w:p>
    <w:p w:rsidR="00D15303" w:rsidRDefault="00D15303" w:rsidP="00D15303">
      <w:pPr>
        <w:jc w:val="right"/>
        <w:rPr>
          <w:sz w:val="18"/>
          <w:szCs w:val="18"/>
        </w:rPr>
      </w:pPr>
    </w:p>
    <w:p w:rsidR="00D15303" w:rsidRDefault="00D15303" w:rsidP="00D15303">
      <w:pPr>
        <w:jc w:val="right"/>
        <w:rPr>
          <w:sz w:val="18"/>
          <w:szCs w:val="18"/>
        </w:rPr>
      </w:pPr>
      <w:r>
        <w:rPr>
          <w:sz w:val="18"/>
          <w:szCs w:val="18"/>
        </w:rPr>
        <w:t xml:space="preserve">Приложение №1 </w:t>
      </w:r>
    </w:p>
    <w:p w:rsidR="00D15303" w:rsidRDefault="00D15303" w:rsidP="00D15303">
      <w:pPr>
        <w:jc w:val="center"/>
        <w:rPr>
          <w:sz w:val="18"/>
          <w:szCs w:val="18"/>
        </w:rPr>
      </w:pPr>
      <w:r>
        <w:rPr>
          <w:sz w:val="18"/>
          <w:szCs w:val="18"/>
        </w:rPr>
        <w:t xml:space="preserve">                                                                                                                                                       К </w:t>
      </w:r>
      <w:proofErr w:type="spellStart"/>
      <w:r>
        <w:rPr>
          <w:sz w:val="18"/>
          <w:szCs w:val="18"/>
        </w:rPr>
        <w:t>изм</w:t>
      </w:r>
      <w:proofErr w:type="spellEnd"/>
      <w:r>
        <w:rPr>
          <w:sz w:val="18"/>
          <w:szCs w:val="18"/>
        </w:rPr>
        <w:t xml:space="preserve">   бюджета на 2016год</w:t>
      </w:r>
    </w:p>
    <w:p w:rsidR="00D15303" w:rsidRDefault="00D15303" w:rsidP="00D15303">
      <w:pPr>
        <w:jc w:val="right"/>
        <w:rPr>
          <w:sz w:val="20"/>
          <w:szCs w:val="20"/>
        </w:rPr>
      </w:pPr>
    </w:p>
    <w:p w:rsidR="00D15303" w:rsidRDefault="00D15303" w:rsidP="00D15303">
      <w:pPr>
        <w:rPr>
          <w:sz w:val="20"/>
          <w:szCs w:val="20"/>
        </w:rPr>
      </w:pPr>
    </w:p>
    <w:p w:rsidR="00D15303" w:rsidRDefault="00D15303" w:rsidP="00D15303">
      <w:pPr>
        <w:pStyle w:val="1"/>
      </w:pPr>
      <w:r>
        <w:t xml:space="preserve">Перечень видов доходов бюджета Крутологовского сельсовета </w:t>
      </w:r>
    </w:p>
    <w:p w:rsidR="00D15303" w:rsidRDefault="00D15303" w:rsidP="00D15303">
      <w:pPr>
        <w:pStyle w:val="1"/>
      </w:pPr>
      <w:r>
        <w:t xml:space="preserve">на 2016 год </w:t>
      </w:r>
    </w:p>
    <w:p w:rsidR="00D15303" w:rsidRDefault="00D15303" w:rsidP="00D15303">
      <w:pPr>
        <w:jc w:val="center"/>
      </w:pPr>
      <w:r>
        <w:t xml:space="preserve">                                                                                                                                             (</w:t>
      </w:r>
      <w:proofErr w:type="spellStart"/>
      <w:r>
        <w:t>руб</w:t>
      </w:r>
      <w:proofErr w:type="spellEnd"/>
      <w:r>
        <w:t>)</w:t>
      </w:r>
    </w:p>
    <w:tbl>
      <w:tblPr>
        <w:tblW w:w="8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880"/>
        <w:gridCol w:w="1080"/>
      </w:tblGrid>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b/>
                <w:lang w:eastAsia="en-US"/>
              </w:rPr>
              <w:t>Наименование вида доходов бюджета</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lang w:eastAsia="en-US"/>
              </w:rPr>
              <w:t>Код вида доходов бюджета</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lang w:eastAsia="en-US"/>
              </w:rPr>
              <w:t>2016год</w:t>
            </w:r>
          </w:p>
        </w:tc>
      </w:tr>
      <w:tr w:rsidR="00D15303" w:rsidTr="00D15303">
        <w:trPr>
          <w:trHeight w:val="531"/>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100 103 02230 01 0000 110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274000</w:t>
            </w:r>
          </w:p>
        </w:tc>
      </w:tr>
      <w:tr w:rsidR="00D15303" w:rsidTr="00D15303">
        <w:trPr>
          <w:trHeight w:val="531"/>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Доходы от уплаты акцизов на моторные масла для дизельных и (или) карбюраторных (</w:t>
            </w:r>
            <w:proofErr w:type="spellStart"/>
            <w:r>
              <w:rPr>
                <w:sz w:val="20"/>
                <w:szCs w:val="20"/>
                <w:lang w:eastAsia="en-US"/>
              </w:rPr>
              <w:t>инжекторных</w:t>
            </w:r>
            <w:proofErr w:type="spellEnd"/>
            <w:r>
              <w:rPr>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100 103 02240 01 0000 110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8000</w:t>
            </w:r>
          </w:p>
        </w:tc>
      </w:tr>
      <w:tr w:rsidR="00D15303" w:rsidTr="00D15303">
        <w:trPr>
          <w:trHeight w:val="531"/>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100 103 02250 01 0000 110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614000</w:t>
            </w:r>
          </w:p>
        </w:tc>
      </w:tr>
      <w:tr w:rsidR="00D15303" w:rsidTr="00D15303">
        <w:trPr>
          <w:trHeight w:val="531"/>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100 103 02260 01 0000 110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-84400</w:t>
            </w:r>
          </w:p>
        </w:tc>
      </w:tr>
      <w:tr w:rsidR="00D15303" w:rsidTr="00D15303">
        <w:trPr>
          <w:trHeight w:val="263"/>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i/>
                <w:lang w:eastAsia="en-US"/>
              </w:rPr>
            </w:pPr>
            <w:r>
              <w:rPr>
                <w:b/>
                <w:i/>
                <w:sz w:val="22"/>
                <w:szCs w:val="22"/>
                <w:lang w:eastAsia="en-US"/>
              </w:rPr>
              <w:t>Итого доходов от акцизов</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b/>
                <w:i/>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i/>
                <w:lang w:eastAsia="en-US"/>
              </w:rPr>
            </w:pPr>
            <w:r>
              <w:rPr>
                <w:b/>
                <w:i/>
                <w:sz w:val="22"/>
                <w:szCs w:val="22"/>
                <w:lang w:eastAsia="en-US"/>
              </w:rPr>
              <w:t>811600</w:t>
            </w:r>
          </w:p>
        </w:tc>
      </w:tr>
      <w:tr w:rsidR="00D15303" w:rsidTr="00D15303">
        <w:trPr>
          <w:trHeight w:val="527"/>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182 101 02010 01 0000 110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277872</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Налог на имущество физических лиц</w:t>
            </w:r>
            <w:proofErr w:type="gramStart"/>
            <w:r>
              <w:rPr>
                <w:sz w:val="20"/>
                <w:szCs w:val="20"/>
                <w:lang w:eastAsia="en-US"/>
              </w:rPr>
              <w:t xml:space="preserve"> ,</w:t>
            </w:r>
            <w:proofErr w:type="gramEnd"/>
            <w:r>
              <w:rPr>
                <w:sz w:val="20"/>
                <w:szCs w:val="20"/>
                <w:lang w:eastAsia="en-US"/>
              </w:rPr>
              <w:t xml:space="preserve"> взимаемый по ставкам, применяемых к объектам налогообложения,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182 106 01030 10 0000 110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23400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rPr>
                <w:sz w:val="20"/>
                <w:szCs w:val="20"/>
                <w:lang w:eastAsia="en-US"/>
              </w:rPr>
            </w:pPr>
            <w:r>
              <w:rPr>
                <w:sz w:val="20"/>
                <w:szCs w:val="20"/>
                <w:lang w:eastAsia="en-US"/>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182 106 06033 10 0000 110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655000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rPr>
                <w:sz w:val="20"/>
                <w:szCs w:val="20"/>
                <w:lang w:eastAsia="en-US"/>
              </w:rPr>
            </w:pPr>
            <w:r>
              <w:rPr>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182 106 06043 10 0000 110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25000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lang w:eastAsia="en-US"/>
              </w:rPr>
            </w:pPr>
            <w:r>
              <w:rPr>
                <w:b/>
                <w:sz w:val="22"/>
                <w:szCs w:val="22"/>
                <w:lang w:eastAsia="en-US"/>
              </w:rPr>
              <w:t>Итого налоговых доходов</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981272</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lang w:eastAsia="en-US"/>
              </w:rPr>
            </w:pPr>
            <w:r>
              <w:rPr>
                <w:b/>
                <w:sz w:val="22"/>
                <w:szCs w:val="22"/>
                <w:lang w:eastAsia="en-US"/>
              </w:rPr>
              <w:lastRenderedPageBreak/>
              <w:t>Всего налоговых доходов</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b/>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1792872</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18"/>
                <w:szCs w:val="1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555 116 5104002 0000 140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1000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Прочие доходы от оказания платных услуг (работ</w:t>
            </w:r>
            <w:proofErr w:type="gramStart"/>
            <w:r>
              <w:rPr>
                <w:sz w:val="20"/>
                <w:szCs w:val="20"/>
                <w:lang w:eastAsia="en-US"/>
              </w:rPr>
              <w:t>)п</w:t>
            </w:r>
            <w:proofErr w:type="gramEnd"/>
            <w:r>
              <w:rPr>
                <w:sz w:val="20"/>
                <w:szCs w:val="20"/>
                <w:lang w:eastAsia="en-US"/>
              </w:rPr>
              <w:t>олучателями средств бюджетов поселения</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555 113 01995 10 0000 130</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10000</w:t>
            </w:r>
          </w:p>
        </w:tc>
      </w:tr>
      <w:tr w:rsidR="00D15303" w:rsidTr="00D15303">
        <w:trPr>
          <w:trHeight w:val="407"/>
        </w:trPr>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i/>
                <w:sz w:val="20"/>
                <w:szCs w:val="20"/>
                <w:lang w:eastAsia="en-US"/>
              </w:rPr>
            </w:pPr>
            <w:r>
              <w:rPr>
                <w:b/>
                <w:i/>
                <w:sz w:val="20"/>
                <w:szCs w:val="20"/>
                <w:lang w:eastAsia="en-US"/>
              </w:rPr>
              <w:t>Итого неналоговых доходов</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i/>
                <w:sz w:val="20"/>
                <w:szCs w:val="20"/>
                <w:lang w:eastAsia="en-US"/>
              </w:rPr>
            </w:pPr>
            <w:r>
              <w:rPr>
                <w:b/>
                <w:i/>
                <w:sz w:val="20"/>
                <w:szCs w:val="20"/>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i/>
                <w:sz w:val="20"/>
                <w:szCs w:val="20"/>
                <w:lang w:eastAsia="en-US"/>
              </w:rPr>
            </w:pPr>
            <w:r>
              <w:rPr>
                <w:b/>
                <w:i/>
                <w:sz w:val="20"/>
                <w:szCs w:val="20"/>
                <w:lang w:eastAsia="en-US"/>
              </w:rPr>
              <w:t>11000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lang w:eastAsia="en-US"/>
              </w:rPr>
            </w:pPr>
            <w:r>
              <w:rPr>
                <w:b/>
                <w:sz w:val="22"/>
                <w:szCs w:val="22"/>
                <w:lang w:eastAsia="en-US"/>
              </w:rPr>
              <w:t>Итого собственных доходов</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1803872</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18"/>
                <w:szCs w:val="18"/>
                <w:lang w:eastAsia="en-US"/>
              </w:rPr>
              <w:t>Дотация бюджетам сельских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555 202 01001 10 0000 151</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4051310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18"/>
                <w:szCs w:val="18"/>
                <w:lang w:eastAsia="en-US"/>
              </w:rPr>
            </w:pPr>
            <w:r>
              <w:rPr>
                <w:sz w:val="18"/>
                <w:szCs w:val="18"/>
                <w:lang w:eastAsia="en-US"/>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555 202 03015 10 0000 151</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81600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18"/>
                <w:szCs w:val="18"/>
                <w:lang w:eastAsia="en-US"/>
              </w:rPr>
            </w:pPr>
            <w:r>
              <w:rPr>
                <w:sz w:val="18"/>
                <w:szCs w:val="18"/>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rPr>
                <w:lang w:eastAsia="en-US"/>
              </w:rPr>
            </w:pPr>
          </w:p>
          <w:p w:rsidR="00D15303" w:rsidRDefault="00D15303">
            <w:pPr>
              <w:spacing w:line="276" w:lineRule="auto"/>
              <w:rPr>
                <w:lang w:eastAsia="en-US"/>
              </w:rPr>
            </w:pPr>
            <w:r>
              <w:rPr>
                <w:sz w:val="22"/>
                <w:szCs w:val="22"/>
                <w:lang w:eastAsia="en-US"/>
              </w:rPr>
              <w:t xml:space="preserve">555 202 04012 10 0000 151 </w:t>
            </w:r>
          </w:p>
        </w:tc>
        <w:tc>
          <w:tcPr>
            <w:tcW w:w="10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15000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18"/>
                <w:szCs w:val="18"/>
                <w:lang w:eastAsia="en-US"/>
              </w:rPr>
            </w:pPr>
            <w:r>
              <w:rPr>
                <w:sz w:val="18"/>
                <w:szCs w:val="1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555 202 04014 10 0000 151</w:t>
            </w:r>
          </w:p>
        </w:tc>
        <w:tc>
          <w:tcPr>
            <w:tcW w:w="1080"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lang w:eastAsia="en-US"/>
              </w:rPr>
            </w:pPr>
          </w:p>
          <w:p w:rsidR="00D15303" w:rsidRDefault="00D15303">
            <w:pPr>
              <w:spacing w:line="276" w:lineRule="auto"/>
              <w:jc w:val="center"/>
              <w:rPr>
                <w:lang w:eastAsia="en-US"/>
              </w:rPr>
            </w:pPr>
            <w:r>
              <w:rPr>
                <w:sz w:val="22"/>
                <w:szCs w:val="22"/>
                <w:lang w:eastAsia="en-US"/>
              </w:rPr>
              <w:t>1000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18"/>
                <w:szCs w:val="18"/>
                <w:lang w:eastAsia="en-US"/>
              </w:rPr>
            </w:pPr>
            <w:r>
              <w:rPr>
                <w:sz w:val="18"/>
                <w:szCs w:val="18"/>
                <w:lang w:eastAsia="en-US"/>
              </w:rPr>
              <w:t>Прочие межбюджетные трансферты, передаваемые бюджетам 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555 202 04999 10 0000 151</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sz w:val="22"/>
                <w:szCs w:val="22"/>
                <w:lang w:eastAsia="en-US"/>
              </w:rPr>
              <w:t>710000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rPr>
                <w:b/>
                <w:lang w:eastAsia="en-US"/>
              </w:rPr>
            </w:pPr>
            <w:r>
              <w:rPr>
                <w:b/>
                <w:sz w:val="22"/>
                <w:szCs w:val="22"/>
                <w:lang w:eastAsia="en-US"/>
              </w:rPr>
              <w:t xml:space="preserve">Итого безвозмездных поступлений </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4858910</w:t>
            </w:r>
          </w:p>
        </w:tc>
      </w:tr>
      <w:tr w:rsidR="00D15303" w:rsidTr="00D15303">
        <w:tc>
          <w:tcPr>
            <w:tcW w:w="432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rPr>
                <w:b/>
                <w:lang w:eastAsia="en-US"/>
              </w:rPr>
            </w:pPr>
            <w:r>
              <w:rPr>
                <w:b/>
                <w:sz w:val="22"/>
                <w:szCs w:val="22"/>
                <w:lang w:eastAsia="en-US"/>
              </w:rPr>
              <w:t>ВСЕГО ДОХОДОВ:</w:t>
            </w:r>
          </w:p>
        </w:tc>
        <w:tc>
          <w:tcPr>
            <w:tcW w:w="28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lang w:eastAsia="en-US"/>
              </w:rPr>
            </w:pPr>
            <w:r>
              <w:rPr>
                <w:b/>
                <w:sz w:val="22"/>
                <w:szCs w:val="22"/>
                <w:lang w:eastAsia="en-US"/>
              </w:rPr>
              <w:t>6662782</w:t>
            </w:r>
          </w:p>
        </w:tc>
      </w:tr>
    </w:tbl>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20"/>
          <w:szCs w:val="20"/>
        </w:rPr>
      </w:pPr>
    </w:p>
    <w:p w:rsidR="00D15303" w:rsidRDefault="00D15303" w:rsidP="00D15303">
      <w:pPr>
        <w:rPr>
          <w:sz w:val="18"/>
          <w:szCs w:val="18"/>
        </w:rPr>
      </w:pPr>
      <w:r>
        <w:rPr>
          <w:sz w:val="18"/>
          <w:szCs w:val="18"/>
        </w:rPr>
        <w:lastRenderedPageBreak/>
        <w:t xml:space="preserve">                                                                                                                                                               </w:t>
      </w:r>
    </w:p>
    <w:p w:rsidR="00D15303" w:rsidRDefault="00D15303" w:rsidP="00D15303">
      <w:pPr>
        <w:jc w:val="right"/>
        <w:rPr>
          <w:sz w:val="18"/>
          <w:szCs w:val="18"/>
        </w:rPr>
      </w:pPr>
      <w:r>
        <w:rPr>
          <w:sz w:val="18"/>
          <w:szCs w:val="18"/>
        </w:rPr>
        <w:t xml:space="preserve">       Приложение № 2</w:t>
      </w:r>
    </w:p>
    <w:p w:rsidR="00D15303" w:rsidRDefault="00D15303" w:rsidP="00D15303">
      <w:pPr>
        <w:jc w:val="center"/>
        <w:rPr>
          <w:sz w:val="18"/>
          <w:szCs w:val="18"/>
        </w:rPr>
      </w:pPr>
      <w:r>
        <w:rPr>
          <w:sz w:val="18"/>
          <w:szCs w:val="18"/>
        </w:rPr>
        <w:t xml:space="preserve">                                                                                                                                                       К </w:t>
      </w:r>
      <w:proofErr w:type="spellStart"/>
      <w:r>
        <w:rPr>
          <w:sz w:val="18"/>
          <w:szCs w:val="18"/>
        </w:rPr>
        <w:t>изм</w:t>
      </w:r>
      <w:proofErr w:type="spellEnd"/>
      <w:r>
        <w:rPr>
          <w:sz w:val="18"/>
          <w:szCs w:val="18"/>
        </w:rPr>
        <w:t xml:space="preserve">   бюджета на 2016год</w:t>
      </w:r>
    </w:p>
    <w:p w:rsidR="00D15303" w:rsidRDefault="00D15303" w:rsidP="00D15303">
      <w:pPr>
        <w:jc w:val="right"/>
        <w:rPr>
          <w:sz w:val="18"/>
          <w:szCs w:val="18"/>
        </w:rPr>
      </w:pPr>
    </w:p>
    <w:p w:rsidR="00D15303" w:rsidRDefault="00D15303" w:rsidP="00D15303">
      <w:pPr>
        <w:rPr>
          <w:b/>
        </w:rPr>
      </w:pPr>
      <w:r>
        <w:rPr>
          <w:b/>
        </w:rPr>
        <w:t xml:space="preserve">Распределение бюджетных ассигнований на 2016 год </w:t>
      </w:r>
    </w:p>
    <w:p w:rsidR="00D15303" w:rsidRDefault="00D15303" w:rsidP="00D15303">
      <w:pPr>
        <w:jc w:val="center"/>
        <w:rPr>
          <w:b/>
        </w:rPr>
      </w:pPr>
      <w:r>
        <w:rPr>
          <w:b/>
        </w:rPr>
        <w:t>по разделам, подразделам, целевым статьям и видам расходов</w:t>
      </w:r>
    </w:p>
    <w:p w:rsidR="00D15303" w:rsidRDefault="00D15303" w:rsidP="00D15303">
      <w:pPr>
        <w:jc w:val="center"/>
        <w:rPr>
          <w:b/>
        </w:rPr>
      </w:pPr>
    </w:p>
    <w:tbl>
      <w:tblPr>
        <w:tblW w:w="9640" w:type="dxa"/>
        <w:tblInd w:w="93" w:type="dxa"/>
        <w:tblLook w:val="04A0"/>
      </w:tblPr>
      <w:tblGrid>
        <w:gridCol w:w="4520"/>
        <w:gridCol w:w="860"/>
        <w:gridCol w:w="740"/>
        <w:gridCol w:w="1360"/>
        <w:gridCol w:w="640"/>
        <w:gridCol w:w="1520"/>
      </w:tblGrid>
      <w:tr w:rsidR="00D15303" w:rsidTr="00D15303">
        <w:trPr>
          <w:trHeight w:val="255"/>
        </w:trPr>
        <w:tc>
          <w:tcPr>
            <w:tcW w:w="4520" w:type="dxa"/>
            <w:tcBorders>
              <w:top w:val="single" w:sz="8"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b/>
                <w:bCs/>
                <w:sz w:val="16"/>
                <w:szCs w:val="16"/>
                <w:lang w:eastAsia="en-US"/>
              </w:rPr>
              <w:t>Наименование показателя</w:t>
            </w:r>
          </w:p>
        </w:tc>
        <w:tc>
          <w:tcPr>
            <w:tcW w:w="8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b/>
                <w:sz w:val="16"/>
                <w:szCs w:val="16"/>
                <w:lang w:eastAsia="en-US"/>
              </w:rPr>
            </w:pPr>
            <w:r>
              <w:rPr>
                <w:b/>
                <w:sz w:val="16"/>
                <w:szCs w:val="16"/>
                <w:lang w:eastAsia="en-US"/>
              </w:rPr>
              <w:t>РЗ</w:t>
            </w:r>
          </w:p>
        </w:tc>
        <w:tc>
          <w:tcPr>
            <w:tcW w:w="74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b/>
                <w:sz w:val="16"/>
                <w:szCs w:val="16"/>
                <w:lang w:eastAsia="en-US"/>
              </w:rPr>
            </w:pPr>
            <w:proofErr w:type="gramStart"/>
            <w:r>
              <w:rPr>
                <w:b/>
                <w:sz w:val="16"/>
                <w:szCs w:val="16"/>
                <w:lang w:eastAsia="en-US"/>
              </w:rPr>
              <w:t>ПР</w:t>
            </w:r>
            <w:proofErr w:type="gramEnd"/>
          </w:p>
        </w:tc>
        <w:tc>
          <w:tcPr>
            <w:tcW w:w="13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rPr>
                <w:b/>
                <w:sz w:val="16"/>
                <w:szCs w:val="16"/>
                <w:lang w:eastAsia="en-US"/>
              </w:rPr>
            </w:pPr>
            <w:r>
              <w:rPr>
                <w:sz w:val="16"/>
                <w:szCs w:val="16"/>
                <w:lang w:eastAsia="en-US"/>
              </w:rPr>
              <w:t> </w:t>
            </w:r>
            <w:r>
              <w:rPr>
                <w:b/>
                <w:sz w:val="16"/>
                <w:szCs w:val="16"/>
                <w:lang w:eastAsia="en-US"/>
              </w:rPr>
              <w:t>ЦСР</w:t>
            </w:r>
          </w:p>
        </w:tc>
        <w:tc>
          <w:tcPr>
            <w:tcW w:w="640" w:type="dxa"/>
            <w:tcBorders>
              <w:top w:val="single" w:sz="8" w:space="0" w:color="auto"/>
              <w:left w:val="single" w:sz="4" w:space="0" w:color="auto"/>
              <w:bottom w:val="single" w:sz="4" w:space="0" w:color="auto"/>
              <w:right w:val="single" w:sz="4" w:space="0" w:color="auto"/>
            </w:tcBorders>
            <w:vAlign w:val="bottom"/>
            <w:hideMark/>
          </w:tcPr>
          <w:p w:rsidR="00D15303" w:rsidRDefault="00D15303">
            <w:pPr>
              <w:spacing w:line="276" w:lineRule="auto"/>
              <w:rPr>
                <w:b/>
                <w:sz w:val="16"/>
                <w:szCs w:val="16"/>
                <w:lang w:eastAsia="en-US"/>
              </w:rPr>
            </w:pPr>
            <w:r>
              <w:rPr>
                <w:sz w:val="16"/>
                <w:szCs w:val="16"/>
                <w:lang w:eastAsia="en-US"/>
              </w:rPr>
              <w:t> </w:t>
            </w:r>
            <w:r>
              <w:rPr>
                <w:b/>
                <w:sz w:val="16"/>
                <w:szCs w:val="16"/>
                <w:lang w:eastAsia="en-US"/>
              </w:rPr>
              <w:t>ВР</w:t>
            </w:r>
          </w:p>
        </w:tc>
        <w:tc>
          <w:tcPr>
            <w:tcW w:w="1520" w:type="dxa"/>
            <w:tcBorders>
              <w:top w:val="single" w:sz="8" w:space="0" w:color="auto"/>
              <w:left w:val="single" w:sz="4" w:space="0" w:color="auto"/>
              <w:bottom w:val="single" w:sz="4" w:space="0" w:color="auto"/>
              <w:right w:val="single" w:sz="8" w:space="0" w:color="auto"/>
            </w:tcBorders>
            <w:noWrap/>
            <w:vAlign w:val="bottom"/>
            <w:hideMark/>
          </w:tcPr>
          <w:p w:rsidR="00D15303" w:rsidRDefault="00D15303">
            <w:pPr>
              <w:spacing w:line="276" w:lineRule="auto"/>
              <w:jc w:val="right"/>
              <w:rPr>
                <w:b/>
                <w:sz w:val="16"/>
                <w:szCs w:val="16"/>
                <w:lang w:eastAsia="en-US"/>
              </w:rPr>
            </w:pPr>
            <w:r>
              <w:rPr>
                <w:b/>
                <w:sz w:val="16"/>
                <w:szCs w:val="16"/>
                <w:lang w:eastAsia="en-US"/>
              </w:rPr>
              <w:t>Сумма</w:t>
            </w:r>
          </w:p>
        </w:tc>
      </w:tr>
      <w:tr w:rsidR="00D15303" w:rsidTr="00D15303">
        <w:trPr>
          <w:trHeight w:val="255"/>
        </w:trPr>
        <w:tc>
          <w:tcPr>
            <w:tcW w:w="4520" w:type="dxa"/>
            <w:tcBorders>
              <w:top w:val="single" w:sz="8"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Муниципальные образования</w:t>
            </w:r>
          </w:p>
        </w:tc>
        <w:tc>
          <w:tcPr>
            <w:tcW w:w="8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74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single" w:sz="8" w:space="0" w:color="auto"/>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single" w:sz="8" w:space="0" w:color="auto"/>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6 682 826,01</w:t>
            </w:r>
          </w:p>
        </w:tc>
      </w:tr>
      <w:tr w:rsidR="00D15303" w:rsidTr="00D15303">
        <w:trPr>
          <w:trHeight w:val="255"/>
        </w:trPr>
        <w:tc>
          <w:tcPr>
            <w:tcW w:w="4520" w:type="dxa"/>
            <w:tcBorders>
              <w:top w:val="single" w:sz="8"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Общегосударственные вопросы</w:t>
            </w:r>
          </w:p>
        </w:tc>
        <w:tc>
          <w:tcPr>
            <w:tcW w:w="8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single" w:sz="8" w:space="0" w:color="auto"/>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single" w:sz="8" w:space="0" w:color="auto"/>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single" w:sz="8" w:space="0" w:color="auto"/>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2 172 482,42</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Глава муниципального образования</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8800002030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8800002030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8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1 685 732,00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обеспечение деятельности муниципальных органов</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1 685 732,00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1 105 615,00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571 767,00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8 350,00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Осуществление переданных полномочий на обеспечение деятельности контрольно-счетных органов за счет бюджетов поселений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8800004010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межбюджетные трансферты</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8800004010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540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оборона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Мобилизационная и вневойсковая подготовка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80 514,11</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1 085,89</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89 065,00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19 065,00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4 065,00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4 065,00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Резервные фонды местных администраций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8800005000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15 000,00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8800005000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15 000,00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пожарной безопасности</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64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экономика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824 600,00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lastRenderedPageBreak/>
              <w:t>Дорожное хозяйство (дорожные фонды)</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Содержание и ремонт автомобильных дорог</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8800003150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8800003150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Другие вопросы в области национальной экономики</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13 000,00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Другие вопросы в области национальной экономики</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8800003380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12 000,00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8800003380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12 000,00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Мероприятия по осуществлению муниципального земельного контроля в границах поселений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8800004470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8800004470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Жилищно-коммунальное хозяйство</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1 068 846,00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Коммунальное хозяйство</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847 727,00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Мероприятия в области коммунального хозяйства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847 727,00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776 370,00</w:t>
            </w:r>
          </w:p>
        </w:tc>
      </w:tr>
      <w:tr w:rsidR="00D15303" w:rsidTr="00D15303">
        <w:trPr>
          <w:trHeight w:val="8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65 000,00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6 357,00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Благоустройство</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221 119,00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Благоустройство</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117 119,00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105 224,00</w:t>
            </w:r>
          </w:p>
        </w:tc>
      </w:tr>
      <w:tr w:rsidR="00D15303" w:rsidTr="00D15303">
        <w:trPr>
          <w:trHeight w:val="8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11 895,00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Организация и содержание мест захоронения</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29 000,00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19 000,00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10 000,00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Прочие мероприятия по благоустройству</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8800060050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75 000,00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8800060050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75 000,00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КУЛЬТУРА, КИНЕМАТОГРАФИЯ</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Культура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деятельности подведомственных учреждений (дом культуры)</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казенных учреждений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110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1 068 560,00</w:t>
            </w:r>
          </w:p>
        </w:tc>
      </w:tr>
      <w:tr w:rsidR="00D15303" w:rsidTr="00D15303">
        <w:trPr>
          <w:trHeight w:val="43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1 303 728,35</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300,00</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Социальная политика</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Пенсионное обеспечение</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255"/>
        </w:trPr>
        <w:tc>
          <w:tcPr>
            <w:tcW w:w="4520" w:type="dxa"/>
            <w:tcBorders>
              <w:top w:val="single" w:sz="4" w:space="0" w:color="auto"/>
              <w:left w:val="single" w:sz="8"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Доплаты к пенсиям муниципальных служащих</w:t>
            </w:r>
          </w:p>
        </w:tc>
        <w:tc>
          <w:tcPr>
            <w:tcW w:w="86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74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8800004910</w:t>
            </w:r>
          </w:p>
        </w:tc>
        <w:tc>
          <w:tcPr>
            <w:tcW w:w="640" w:type="dxa"/>
            <w:tcBorders>
              <w:top w:val="nil"/>
              <w:left w:val="single" w:sz="4" w:space="0" w:color="auto"/>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435"/>
        </w:trPr>
        <w:tc>
          <w:tcPr>
            <w:tcW w:w="4520" w:type="dxa"/>
            <w:tcBorders>
              <w:top w:val="single" w:sz="4" w:space="0" w:color="auto"/>
              <w:left w:val="single" w:sz="8" w:space="0" w:color="auto"/>
              <w:bottom w:val="single" w:sz="8"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Публичные нормативные социальные выплаты гражданам</w:t>
            </w:r>
          </w:p>
        </w:tc>
        <w:tc>
          <w:tcPr>
            <w:tcW w:w="860" w:type="dxa"/>
            <w:tcBorders>
              <w:top w:val="nil"/>
              <w:left w:val="single" w:sz="4" w:space="0" w:color="auto"/>
              <w:bottom w:val="single" w:sz="8"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740" w:type="dxa"/>
            <w:tcBorders>
              <w:top w:val="nil"/>
              <w:left w:val="single" w:sz="4" w:space="0" w:color="auto"/>
              <w:bottom w:val="single" w:sz="8"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360" w:type="dxa"/>
            <w:tcBorders>
              <w:top w:val="nil"/>
              <w:left w:val="single" w:sz="4" w:space="0" w:color="auto"/>
              <w:bottom w:val="single" w:sz="8"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8800004910</w:t>
            </w:r>
          </w:p>
        </w:tc>
        <w:tc>
          <w:tcPr>
            <w:tcW w:w="640" w:type="dxa"/>
            <w:tcBorders>
              <w:top w:val="nil"/>
              <w:left w:val="single" w:sz="4" w:space="0" w:color="auto"/>
              <w:bottom w:val="single" w:sz="8"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310</w:t>
            </w:r>
          </w:p>
        </w:tc>
        <w:tc>
          <w:tcPr>
            <w:tcW w:w="1520" w:type="dxa"/>
            <w:tcBorders>
              <w:top w:val="nil"/>
              <w:left w:val="single" w:sz="4" w:space="0" w:color="auto"/>
              <w:bottom w:val="single" w:sz="8"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bl>
    <w:p w:rsidR="00D15303" w:rsidRDefault="00D15303" w:rsidP="00D15303">
      <w:pP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r>
        <w:rPr>
          <w:sz w:val="18"/>
          <w:szCs w:val="18"/>
        </w:rPr>
        <w:lastRenderedPageBreak/>
        <w:t xml:space="preserve">                                                                                                                                                   </w:t>
      </w:r>
    </w:p>
    <w:p w:rsidR="00D15303" w:rsidRDefault="00D15303" w:rsidP="00D15303">
      <w:pPr>
        <w:jc w:val="right"/>
        <w:rPr>
          <w:sz w:val="18"/>
          <w:szCs w:val="18"/>
        </w:rPr>
      </w:pPr>
      <w:r>
        <w:rPr>
          <w:sz w:val="18"/>
          <w:szCs w:val="18"/>
        </w:rPr>
        <w:t xml:space="preserve">   Приложение № 3</w:t>
      </w:r>
    </w:p>
    <w:p w:rsidR="00D15303" w:rsidRDefault="00D15303" w:rsidP="00D15303">
      <w:pPr>
        <w:jc w:val="center"/>
        <w:rPr>
          <w:sz w:val="18"/>
          <w:szCs w:val="18"/>
        </w:rPr>
      </w:pPr>
      <w:r>
        <w:rPr>
          <w:sz w:val="18"/>
          <w:szCs w:val="18"/>
        </w:rPr>
        <w:t xml:space="preserve">                                                                                                                                                       К </w:t>
      </w:r>
      <w:proofErr w:type="spellStart"/>
      <w:r>
        <w:rPr>
          <w:sz w:val="18"/>
          <w:szCs w:val="18"/>
        </w:rPr>
        <w:t>изм</w:t>
      </w:r>
      <w:proofErr w:type="spellEnd"/>
      <w:r>
        <w:rPr>
          <w:sz w:val="18"/>
          <w:szCs w:val="18"/>
        </w:rPr>
        <w:t xml:space="preserve">   бюджета на 2016год</w:t>
      </w: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b/>
        </w:rPr>
      </w:pPr>
      <w:r>
        <w:rPr>
          <w:b/>
        </w:rPr>
        <w:t>Ведомственная структура расходов местного бюджета на 2016 год</w:t>
      </w:r>
    </w:p>
    <w:p w:rsidR="00D15303" w:rsidRDefault="00D15303" w:rsidP="00D15303">
      <w:pPr>
        <w:jc w:val="center"/>
        <w:rPr>
          <w:b/>
        </w:rPr>
      </w:pPr>
    </w:p>
    <w:tbl>
      <w:tblPr>
        <w:tblW w:w="9641" w:type="dxa"/>
        <w:tblInd w:w="93" w:type="dxa"/>
        <w:tblLook w:val="04A0"/>
      </w:tblPr>
      <w:tblGrid>
        <w:gridCol w:w="261"/>
        <w:gridCol w:w="868"/>
        <w:gridCol w:w="868"/>
        <w:gridCol w:w="868"/>
        <w:gridCol w:w="868"/>
        <w:gridCol w:w="868"/>
        <w:gridCol w:w="600"/>
        <w:gridCol w:w="600"/>
        <w:gridCol w:w="600"/>
        <w:gridCol w:w="1120"/>
        <w:gridCol w:w="600"/>
        <w:gridCol w:w="1520"/>
      </w:tblGrid>
      <w:tr w:rsidR="00D15303" w:rsidTr="00D15303">
        <w:trPr>
          <w:trHeight w:val="368"/>
        </w:trPr>
        <w:tc>
          <w:tcPr>
            <w:tcW w:w="261" w:type="dxa"/>
            <w:noWrap/>
            <w:vAlign w:val="bottom"/>
            <w:hideMark/>
          </w:tcPr>
          <w:p w:rsidR="00D15303" w:rsidRDefault="00D15303">
            <w:pPr>
              <w:spacing w:after="200" w:line="276" w:lineRule="auto"/>
              <w:rPr>
                <w:rFonts w:asciiTheme="minorHAnsi" w:eastAsiaTheme="minorHAnsi" w:hAnsiTheme="minorHAnsi" w:cstheme="minorBidi"/>
                <w:lang w:eastAsia="en-US"/>
              </w:rPr>
            </w:pPr>
          </w:p>
        </w:tc>
        <w:tc>
          <w:tcPr>
            <w:tcW w:w="4340" w:type="dxa"/>
            <w:gridSpan w:val="5"/>
            <w:tcBorders>
              <w:top w:val="single" w:sz="8" w:space="0" w:color="auto"/>
              <w:left w:val="single" w:sz="8" w:space="0" w:color="auto"/>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r>
              <w:rPr>
                <w:b/>
                <w:bCs/>
                <w:sz w:val="16"/>
                <w:szCs w:val="16"/>
                <w:lang w:eastAsia="en-US"/>
              </w:rPr>
              <w:t>Наименование показателя</w:t>
            </w:r>
          </w:p>
        </w:tc>
        <w:tc>
          <w:tcPr>
            <w:tcW w:w="600" w:type="dxa"/>
            <w:tcBorders>
              <w:top w:val="single" w:sz="8" w:space="0" w:color="auto"/>
              <w:left w:val="single" w:sz="8" w:space="0" w:color="auto"/>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r>
              <w:rPr>
                <w:b/>
                <w:bCs/>
                <w:sz w:val="16"/>
                <w:szCs w:val="16"/>
                <w:lang w:eastAsia="en-US"/>
              </w:rPr>
              <w:t>ППП</w:t>
            </w:r>
          </w:p>
        </w:tc>
        <w:tc>
          <w:tcPr>
            <w:tcW w:w="600" w:type="dxa"/>
            <w:tcBorders>
              <w:top w:val="single" w:sz="8" w:space="0" w:color="auto"/>
              <w:left w:val="nil"/>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r>
              <w:rPr>
                <w:b/>
                <w:bCs/>
                <w:sz w:val="16"/>
                <w:szCs w:val="16"/>
                <w:lang w:eastAsia="en-US"/>
              </w:rPr>
              <w:t>РЗ</w:t>
            </w:r>
          </w:p>
        </w:tc>
        <w:tc>
          <w:tcPr>
            <w:tcW w:w="600" w:type="dxa"/>
            <w:tcBorders>
              <w:top w:val="single" w:sz="8" w:space="0" w:color="auto"/>
              <w:left w:val="nil"/>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proofErr w:type="gramStart"/>
            <w:r>
              <w:rPr>
                <w:b/>
                <w:bCs/>
                <w:sz w:val="16"/>
                <w:szCs w:val="16"/>
                <w:lang w:eastAsia="en-US"/>
              </w:rPr>
              <w:t>ПР</w:t>
            </w:r>
            <w:proofErr w:type="gramEnd"/>
          </w:p>
        </w:tc>
        <w:tc>
          <w:tcPr>
            <w:tcW w:w="1120" w:type="dxa"/>
            <w:tcBorders>
              <w:top w:val="single" w:sz="8" w:space="0" w:color="auto"/>
              <w:left w:val="nil"/>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r>
              <w:rPr>
                <w:b/>
                <w:bCs/>
                <w:sz w:val="16"/>
                <w:szCs w:val="16"/>
                <w:lang w:eastAsia="en-US"/>
              </w:rPr>
              <w:t>ЦСР</w:t>
            </w:r>
          </w:p>
        </w:tc>
        <w:tc>
          <w:tcPr>
            <w:tcW w:w="600" w:type="dxa"/>
            <w:tcBorders>
              <w:top w:val="single" w:sz="8" w:space="0" w:color="auto"/>
              <w:left w:val="nil"/>
              <w:bottom w:val="single" w:sz="8" w:space="0" w:color="auto"/>
              <w:right w:val="single" w:sz="8" w:space="0" w:color="auto"/>
            </w:tcBorders>
            <w:noWrap/>
            <w:vAlign w:val="center"/>
            <w:hideMark/>
          </w:tcPr>
          <w:p w:rsidR="00D15303" w:rsidRDefault="00D15303">
            <w:pPr>
              <w:spacing w:line="276" w:lineRule="auto"/>
              <w:jc w:val="center"/>
              <w:rPr>
                <w:b/>
                <w:bCs/>
                <w:sz w:val="16"/>
                <w:szCs w:val="16"/>
                <w:lang w:eastAsia="en-US"/>
              </w:rPr>
            </w:pPr>
            <w:r>
              <w:rPr>
                <w:b/>
                <w:bCs/>
                <w:sz w:val="16"/>
                <w:szCs w:val="16"/>
                <w:lang w:eastAsia="en-US"/>
              </w:rPr>
              <w:t>ВР</w:t>
            </w:r>
          </w:p>
        </w:tc>
        <w:tc>
          <w:tcPr>
            <w:tcW w:w="1520" w:type="dxa"/>
            <w:tcBorders>
              <w:top w:val="single" w:sz="8" w:space="0" w:color="auto"/>
              <w:left w:val="nil"/>
              <w:bottom w:val="single" w:sz="8" w:space="0" w:color="auto"/>
              <w:right w:val="single" w:sz="8" w:space="0" w:color="auto"/>
            </w:tcBorders>
            <w:vAlign w:val="center"/>
            <w:hideMark/>
          </w:tcPr>
          <w:p w:rsidR="00D15303" w:rsidRDefault="00D15303">
            <w:pPr>
              <w:spacing w:line="276" w:lineRule="auto"/>
              <w:jc w:val="center"/>
              <w:rPr>
                <w:b/>
                <w:bCs/>
                <w:sz w:val="16"/>
                <w:szCs w:val="16"/>
                <w:lang w:eastAsia="en-US"/>
              </w:rPr>
            </w:pPr>
            <w:r>
              <w:rPr>
                <w:b/>
                <w:bCs/>
                <w:sz w:val="16"/>
                <w:szCs w:val="16"/>
                <w:lang w:eastAsia="en-US"/>
              </w:rPr>
              <w:t>Сумма</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8"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Муниципальные образования</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6 682 826,01</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Общегосударственные вопросы</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2 172 482,42</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Глава муниципального образования</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8800002030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8800002030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466 750,42</w:t>
            </w:r>
          </w:p>
        </w:tc>
      </w:tr>
      <w:tr w:rsidR="00D15303" w:rsidTr="00D15303">
        <w:trPr>
          <w:trHeight w:val="8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1 685 732,00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1 685 732,00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1 105 615,00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571 767,00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8 350,00</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8800004010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межбюджетные трансферты</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06</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8800004010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540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20 000,00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оборона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Мобилизационная и вневойсковая подготовка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8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81 600,00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120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80 514,11</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9900051180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1 085,89</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89 065,00</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19 065,00</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4 065,00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4 065,00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Резервные фонды местных администраций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8800005000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15 000,00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8800005000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15 000,00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пожарной безопасности</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64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8800002180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70 000,00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lastRenderedPageBreak/>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Национальная экономика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824 600,00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Дорожное хозяйство (дорожные фонды)</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Содержание и ремонт автомобильных дорог</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8800003150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09</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8800003150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811 600,00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Другие вопросы в области национальной экономики</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13 000,00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Другие вопросы в области национальной экономики</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8800003380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12 000,00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8800003380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12 000,00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Мероприятия по осуществлению муниципального земельного контроля в границах поселений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8800004470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04</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8800004470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Жилищно-коммунальное хозяйство</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1 068 846,00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Коммунальное хозяйство</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847 727,00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Мероприятия в области коммунального хозяйства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847 727,00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776 370,00</w:t>
            </w:r>
          </w:p>
        </w:tc>
      </w:tr>
      <w:tr w:rsidR="00D15303" w:rsidTr="00D15303">
        <w:trPr>
          <w:trHeight w:val="8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65 000,00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02</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8800003510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6 357,00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Благоустройство</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221 119,00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Благоустройство</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117 119,00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105 224,00</w:t>
            </w:r>
          </w:p>
        </w:tc>
      </w:tr>
      <w:tr w:rsidR="00D15303" w:rsidTr="00D15303">
        <w:trPr>
          <w:trHeight w:val="8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11 895,00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Организация и содержание мест захоронения</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29 000,00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19 000,00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8800060040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10 000,00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Прочие мероприятия по благоустройству</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8800060050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75 000,00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03</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8800060050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75 000,00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КУЛЬТУРА, КИНЕМАТОГРАФИЯ</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Культура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Обеспечение деятельности подведомственных учреждений (дом культуры)</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2 372 588,35</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Расходы на выплаты персоналу казенных учреждений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110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1 068 560,00</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240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1 303 728,35</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08</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8800004400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850</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300,00</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Социальная политика</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00</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Пенсионное обеспечение</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25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4"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Доплаты к пенсиям муниципальных служащих</w:t>
            </w:r>
          </w:p>
        </w:tc>
        <w:tc>
          <w:tcPr>
            <w:tcW w:w="600" w:type="dxa"/>
            <w:tcBorders>
              <w:top w:val="nil"/>
              <w:left w:val="single" w:sz="4" w:space="0" w:color="auto"/>
              <w:bottom w:val="single" w:sz="4"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600" w:type="dxa"/>
            <w:tcBorders>
              <w:top w:val="nil"/>
              <w:left w:val="single" w:sz="4" w:space="0" w:color="auto"/>
              <w:bottom w:val="single" w:sz="4"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4"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8800004910</w:t>
            </w:r>
          </w:p>
        </w:tc>
        <w:tc>
          <w:tcPr>
            <w:tcW w:w="600" w:type="dxa"/>
            <w:tcBorders>
              <w:top w:val="nil"/>
              <w:left w:val="single" w:sz="4" w:space="0" w:color="auto"/>
              <w:bottom w:val="single" w:sz="4"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1520" w:type="dxa"/>
            <w:tcBorders>
              <w:top w:val="nil"/>
              <w:left w:val="single" w:sz="4" w:space="0" w:color="auto"/>
              <w:bottom w:val="single" w:sz="4"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435"/>
        </w:trPr>
        <w:tc>
          <w:tcPr>
            <w:tcW w:w="261" w:type="dxa"/>
            <w:tcBorders>
              <w:top w:val="nil"/>
              <w:left w:val="nil"/>
              <w:bottom w:val="nil"/>
              <w:right w:val="single" w:sz="8" w:space="0" w:color="auto"/>
            </w:tcBorders>
            <w:noWrap/>
            <w:vAlign w:val="bottom"/>
            <w:hideMark/>
          </w:tcPr>
          <w:p w:rsidR="00D15303" w:rsidRDefault="00D15303">
            <w:pPr>
              <w:spacing w:line="276" w:lineRule="auto"/>
              <w:rPr>
                <w:sz w:val="16"/>
                <w:szCs w:val="16"/>
                <w:lang w:eastAsia="en-US"/>
              </w:rPr>
            </w:pPr>
            <w:r>
              <w:rPr>
                <w:sz w:val="16"/>
                <w:szCs w:val="16"/>
                <w:lang w:eastAsia="en-US"/>
              </w:rPr>
              <w:t> </w:t>
            </w:r>
          </w:p>
        </w:tc>
        <w:tc>
          <w:tcPr>
            <w:tcW w:w="4340" w:type="dxa"/>
            <w:gridSpan w:val="5"/>
            <w:tcBorders>
              <w:top w:val="single" w:sz="4" w:space="0" w:color="auto"/>
              <w:left w:val="nil"/>
              <w:bottom w:val="single" w:sz="8" w:space="0" w:color="auto"/>
              <w:right w:val="single" w:sz="4" w:space="0" w:color="auto"/>
            </w:tcBorders>
            <w:vAlign w:val="bottom"/>
            <w:hideMark/>
          </w:tcPr>
          <w:p w:rsidR="00D15303" w:rsidRDefault="00D15303">
            <w:pPr>
              <w:spacing w:line="276" w:lineRule="auto"/>
              <w:rPr>
                <w:sz w:val="16"/>
                <w:szCs w:val="16"/>
                <w:lang w:eastAsia="en-US"/>
              </w:rPr>
            </w:pPr>
            <w:r>
              <w:rPr>
                <w:sz w:val="16"/>
                <w:szCs w:val="16"/>
                <w:lang w:eastAsia="en-US"/>
              </w:rPr>
              <w:t>Публичные нормативные социальные выплаты гражданам</w:t>
            </w:r>
          </w:p>
        </w:tc>
        <w:tc>
          <w:tcPr>
            <w:tcW w:w="600" w:type="dxa"/>
            <w:tcBorders>
              <w:top w:val="nil"/>
              <w:left w:val="single" w:sz="4" w:space="0" w:color="auto"/>
              <w:bottom w:val="single" w:sz="8" w:space="0" w:color="auto"/>
              <w:right w:val="nil"/>
            </w:tcBorders>
            <w:vAlign w:val="bottom"/>
            <w:hideMark/>
          </w:tcPr>
          <w:p w:rsidR="00D15303" w:rsidRDefault="00D15303">
            <w:pPr>
              <w:spacing w:line="276" w:lineRule="auto"/>
              <w:jc w:val="right"/>
              <w:rPr>
                <w:sz w:val="16"/>
                <w:szCs w:val="16"/>
                <w:lang w:eastAsia="en-US"/>
              </w:rPr>
            </w:pPr>
            <w:r>
              <w:rPr>
                <w:sz w:val="16"/>
                <w:szCs w:val="16"/>
                <w:lang w:eastAsia="en-US"/>
              </w:rPr>
              <w:t>555</w:t>
            </w:r>
          </w:p>
        </w:tc>
        <w:tc>
          <w:tcPr>
            <w:tcW w:w="600" w:type="dxa"/>
            <w:tcBorders>
              <w:top w:val="nil"/>
              <w:left w:val="single" w:sz="4" w:space="0" w:color="auto"/>
              <w:bottom w:val="single" w:sz="8"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10</w:t>
            </w:r>
          </w:p>
        </w:tc>
        <w:tc>
          <w:tcPr>
            <w:tcW w:w="600" w:type="dxa"/>
            <w:tcBorders>
              <w:top w:val="nil"/>
              <w:left w:val="single" w:sz="4" w:space="0" w:color="auto"/>
              <w:bottom w:val="single" w:sz="8" w:space="0" w:color="auto"/>
              <w:right w:val="nil"/>
            </w:tcBorders>
            <w:noWrap/>
            <w:vAlign w:val="bottom"/>
            <w:hideMark/>
          </w:tcPr>
          <w:p w:rsidR="00D15303" w:rsidRDefault="00D15303">
            <w:pPr>
              <w:spacing w:line="276" w:lineRule="auto"/>
              <w:jc w:val="right"/>
              <w:rPr>
                <w:sz w:val="16"/>
                <w:szCs w:val="16"/>
                <w:lang w:eastAsia="en-US"/>
              </w:rPr>
            </w:pPr>
            <w:r>
              <w:rPr>
                <w:sz w:val="16"/>
                <w:szCs w:val="16"/>
                <w:lang w:eastAsia="en-US"/>
              </w:rPr>
              <w:t>01</w:t>
            </w:r>
          </w:p>
        </w:tc>
        <w:tc>
          <w:tcPr>
            <w:tcW w:w="1120" w:type="dxa"/>
            <w:tcBorders>
              <w:top w:val="nil"/>
              <w:left w:val="single" w:sz="4" w:space="0" w:color="auto"/>
              <w:bottom w:val="single" w:sz="8" w:space="0" w:color="auto"/>
              <w:right w:val="nil"/>
            </w:tcBorders>
            <w:noWrap/>
            <w:vAlign w:val="bottom"/>
            <w:hideMark/>
          </w:tcPr>
          <w:p w:rsidR="00D15303" w:rsidRDefault="00D15303">
            <w:pPr>
              <w:spacing w:line="276" w:lineRule="auto"/>
              <w:rPr>
                <w:sz w:val="16"/>
                <w:szCs w:val="16"/>
                <w:lang w:eastAsia="en-US"/>
              </w:rPr>
            </w:pPr>
            <w:r>
              <w:rPr>
                <w:sz w:val="16"/>
                <w:szCs w:val="16"/>
                <w:lang w:eastAsia="en-US"/>
              </w:rPr>
              <w:t>8800004910</w:t>
            </w:r>
          </w:p>
        </w:tc>
        <w:tc>
          <w:tcPr>
            <w:tcW w:w="600" w:type="dxa"/>
            <w:tcBorders>
              <w:top w:val="nil"/>
              <w:left w:val="single" w:sz="4" w:space="0" w:color="auto"/>
              <w:bottom w:val="single" w:sz="8" w:space="0" w:color="auto"/>
              <w:right w:val="single" w:sz="4" w:space="0" w:color="auto"/>
            </w:tcBorders>
            <w:noWrap/>
            <w:vAlign w:val="bottom"/>
            <w:hideMark/>
          </w:tcPr>
          <w:p w:rsidR="00D15303" w:rsidRDefault="00D15303">
            <w:pPr>
              <w:spacing w:line="276" w:lineRule="auto"/>
              <w:rPr>
                <w:sz w:val="16"/>
                <w:szCs w:val="16"/>
                <w:lang w:eastAsia="en-US"/>
              </w:rPr>
            </w:pPr>
            <w:r>
              <w:rPr>
                <w:sz w:val="16"/>
                <w:szCs w:val="16"/>
                <w:lang w:eastAsia="en-US"/>
              </w:rPr>
              <w:t>310</w:t>
            </w:r>
          </w:p>
        </w:tc>
        <w:tc>
          <w:tcPr>
            <w:tcW w:w="1520" w:type="dxa"/>
            <w:tcBorders>
              <w:top w:val="nil"/>
              <w:left w:val="single" w:sz="4" w:space="0" w:color="auto"/>
              <w:bottom w:val="single" w:sz="8" w:space="0" w:color="auto"/>
              <w:right w:val="single" w:sz="8" w:space="0" w:color="auto"/>
            </w:tcBorders>
            <w:noWrap/>
            <w:vAlign w:val="bottom"/>
            <w:hideMark/>
          </w:tcPr>
          <w:p w:rsidR="00D15303" w:rsidRDefault="00D15303">
            <w:pPr>
              <w:spacing w:line="276" w:lineRule="auto"/>
              <w:jc w:val="right"/>
              <w:rPr>
                <w:sz w:val="16"/>
                <w:szCs w:val="16"/>
                <w:lang w:eastAsia="en-US"/>
              </w:rPr>
            </w:pPr>
            <w:r>
              <w:rPr>
                <w:sz w:val="16"/>
                <w:szCs w:val="16"/>
                <w:lang w:eastAsia="en-US"/>
              </w:rPr>
              <w:t>73 644,24</w:t>
            </w:r>
          </w:p>
        </w:tc>
      </w:tr>
      <w:tr w:rsidR="00D15303" w:rsidTr="00D15303">
        <w:trPr>
          <w:trHeight w:val="255"/>
        </w:trPr>
        <w:tc>
          <w:tcPr>
            <w:tcW w:w="261"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868" w:type="dxa"/>
            <w:noWrap/>
            <w:vAlign w:val="bottom"/>
          </w:tcPr>
          <w:p w:rsidR="00D15303" w:rsidRDefault="00D15303">
            <w:pPr>
              <w:spacing w:line="276" w:lineRule="auto"/>
              <w:rPr>
                <w:sz w:val="20"/>
                <w:szCs w:val="20"/>
                <w:lang w:eastAsia="en-US"/>
              </w:rPr>
            </w:pPr>
          </w:p>
        </w:tc>
        <w:tc>
          <w:tcPr>
            <w:tcW w:w="868" w:type="dxa"/>
            <w:noWrap/>
            <w:vAlign w:val="bottom"/>
          </w:tcPr>
          <w:p w:rsidR="00D15303" w:rsidRDefault="00D15303">
            <w:pPr>
              <w:spacing w:line="276" w:lineRule="auto"/>
              <w:rPr>
                <w:sz w:val="20"/>
                <w:szCs w:val="20"/>
                <w:lang w:eastAsia="en-US"/>
              </w:rPr>
            </w:pPr>
          </w:p>
        </w:tc>
        <w:tc>
          <w:tcPr>
            <w:tcW w:w="868" w:type="dxa"/>
            <w:noWrap/>
            <w:vAlign w:val="bottom"/>
          </w:tcPr>
          <w:p w:rsidR="00D15303" w:rsidRDefault="00D15303">
            <w:pPr>
              <w:spacing w:line="276" w:lineRule="auto"/>
              <w:rPr>
                <w:sz w:val="20"/>
                <w:szCs w:val="20"/>
                <w:lang w:eastAsia="en-US"/>
              </w:rPr>
            </w:pPr>
          </w:p>
        </w:tc>
        <w:tc>
          <w:tcPr>
            <w:tcW w:w="868" w:type="dxa"/>
            <w:noWrap/>
            <w:vAlign w:val="bottom"/>
          </w:tcPr>
          <w:p w:rsidR="00D15303" w:rsidRDefault="00D15303">
            <w:pPr>
              <w:spacing w:line="276" w:lineRule="auto"/>
              <w:rPr>
                <w:sz w:val="20"/>
                <w:szCs w:val="20"/>
                <w:lang w:eastAsia="en-US"/>
              </w:rPr>
            </w:pPr>
          </w:p>
        </w:tc>
        <w:tc>
          <w:tcPr>
            <w:tcW w:w="868" w:type="dxa"/>
            <w:noWrap/>
            <w:vAlign w:val="bottom"/>
          </w:tcPr>
          <w:p w:rsidR="00D15303" w:rsidRDefault="00D15303">
            <w:pPr>
              <w:spacing w:line="276" w:lineRule="auto"/>
              <w:rPr>
                <w:sz w:val="20"/>
                <w:szCs w:val="20"/>
                <w:lang w:eastAsia="en-US"/>
              </w:rPr>
            </w:pPr>
          </w:p>
        </w:tc>
        <w:tc>
          <w:tcPr>
            <w:tcW w:w="600" w:type="dxa"/>
            <w:noWrap/>
            <w:vAlign w:val="bottom"/>
          </w:tcPr>
          <w:p w:rsidR="00D15303" w:rsidRDefault="00D15303">
            <w:pPr>
              <w:spacing w:line="276" w:lineRule="auto"/>
              <w:rPr>
                <w:sz w:val="20"/>
                <w:szCs w:val="20"/>
                <w:lang w:eastAsia="en-US"/>
              </w:rPr>
            </w:pPr>
          </w:p>
        </w:tc>
        <w:tc>
          <w:tcPr>
            <w:tcW w:w="600" w:type="dxa"/>
            <w:noWrap/>
            <w:vAlign w:val="bottom"/>
          </w:tcPr>
          <w:p w:rsidR="00D15303" w:rsidRDefault="00D15303">
            <w:pPr>
              <w:spacing w:line="276" w:lineRule="auto"/>
              <w:rPr>
                <w:sz w:val="20"/>
                <w:szCs w:val="20"/>
                <w:lang w:eastAsia="en-US"/>
              </w:rPr>
            </w:pPr>
          </w:p>
        </w:tc>
        <w:tc>
          <w:tcPr>
            <w:tcW w:w="600" w:type="dxa"/>
            <w:noWrap/>
            <w:vAlign w:val="bottom"/>
          </w:tcPr>
          <w:p w:rsidR="00D15303" w:rsidRDefault="00D15303">
            <w:pPr>
              <w:spacing w:line="276" w:lineRule="auto"/>
              <w:rPr>
                <w:sz w:val="20"/>
                <w:szCs w:val="20"/>
                <w:lang w:eastAsia="en-US"/>
              </w:rPr>
            </w:pPr>
          </w:p>
        </w:tc>
        <w:tc>
          <w:tcPr>
            <w:tcW w:w="1120" w:type="dxa"/>
            <w:noWrap/>
            <w:vAlign w:val="bottom"/>
          </w:tcPr>
          <w:p w:rsidR="00D15303" w:rsidRDefault="00D15303">
            <w:pPr>
              <w:spacing w:line="276" w:lineRule="auto"/>
              <w:rPr>
                <w:sz w:val="20"/>
                <w:szCs w:val="20"/>
                <w:lang w:eastAsia="en-US"/>
              </w:rPr>
            </w:pPr>
          </w:p>
        </w:tc>
        <w:tc>
          <w:tcPr>
            <w:tcW w:w="600" w:type="dxa"/>
            <w:noWrap/>
            <w:vAlign w:val="bottom"/>
          </w:tcPr>
          <w:p w:rsidR="00D15303" w:rsidRDefault="00D15303">
            <w:pPr>
              <w:spacing w:line="276" w:lineRule="auto"/>
              <w:rPr>
                <w:sz w:val="20"/>
                <w:szCs w:val="20"/>
                <w:lang w:eastAsia="en-US"/>
              </w:rPr>
            </w:pPr>
          </w:p>
        </w:tc>
        <w:tc>
          <w:tcPr>
            <w:tcW w:w="1520" w:type="dxa"/>
            <w:noWrap/>
            <w:vAlign w:val="bottom"/>
          </w:tcPr>
          <w:p w:rsidR="00D15303" w:rsidRDefault="00D15303">
            <w:pPr>
              <w:spacing w:line="276" w:lineRule="auto"/>
              <w:rPr>
                <w:sz w:val="20"/>
                <w:szCs w:val="20"/>
                <w:lang w:eastAsia="en-US"/>
              </w:rPr>
            </w:pPr>
          </w:p>
        </w:tc>
      </w:tr>
      <w:tr w:rsidR="00D15303" w:rsidTr="00D15303">
        <w:trPr>
          <w:trHeight w:val="225"/>
        </w:trPr>
        <w:tc>
          <w:tcPr>
            <w:tcW w:w="4601" w:type="dxa"/>
            <w:gridSpan w:val="6"/>
            <w:vAlign w:val="bottom"/>
            <w:hideMark/>
          </w:tcPr>
          <w:p w:rsidR="00D15303" w:rsidRDefault="00D15303">
            <w:pPr>
              <w:spacing w:line="276" w:lineRule="auto"/>
              <w:rPr>
                <w:rFonts w:asciiTheme="minorHAnsi" w:eastAsiaTheme="minorHAnsi" w:hAnsiTheme="minorHAnsi" w:cstheme="minorBidi"/>
                <w:lang w:eastAsia="en-US"/>
              </w:rPr>
            </w:pPr>
          </w:p>
        </w:tc>
        <w:tc>
          <w:tcPr>
            <w:tcW w:w="600"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600"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600"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1120"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600" w:type="dxa"/>
            <w:noWrap/>
            <w:vAlign w:val="bottom"/>
            <w:hideMark/>
          </w:tcPr>
          <w:p w:rsidR="00D15303" w:rsidRDefault="00D15303">
            <w:pPr>
              <w:spacing w:line="276" w:lineRule="auto"/>
              <w:rPr>
                <w:rFonts w:asciiTheme="minorHAnsi" w:eastAsiaTheme="minorHAnsi" w:hAnsiTheme="minorHAnsi" w:cstheme="minorBidi"/>
                <w:lang w:eastAsia="en-US"/>
              </w:rPr>
            </w:pPr>
          </w:p>
        </w:tc>
        <w:tc>
          <w:tcPr>
            <w:tcW w:w="1520" w:type="dxa"/>
            <w:noWrap/>
            <w:vAlign w:val="bottom"/>
            <w:hideMark/>
          </w:tcPr>
          <w:p w:rsidR="00D15303" w:rsidRDefault="00D15303">
            <w:pPr>
              <w:spacing w:line="276" w:lineRule="auto"/>
              <w:rPr>
                <w:rFonts w:asciiTheme="minorHAnsi" w:eastAsiaTheme="minorHAnsi" w:hAnsiTheme="minorHAnsi" w:cstheme="minorBidi"/>
                <w:lang w:eastAsia="en-US"/>
              </w:rPr>
            </w:pPr>
          </w:p>
        </w:tc>
      </w:tr>
    </w:tbl>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p>
    <w:p w:rsidR="00D15303" w:rsidRDefault="00D15303" w:rsidP="00D15303">
      <w:pPr>
        <w:jc w:val="center"/>
        <w:rPr>
          <w:sz w:val="18"/>
          <w:szCs w:val="18"/>
        </w:rPr>
      </w:pPr>
      <w:r>
        <w:rPr>
          <w:sz w:val="18"/>
          <w:szCs w:val="18"/>
        </w:rPr>
        <w:t xml:space="preserve">                                                                                                                                                     Приложение № 4</w:t>
      </w:r>
    </w:p>
    <w:p w:rsidR="00D15303" w:rsidRDefault="00D15303" w:rsidP="00D15303">
      <w:pPr>
        <w:jc w:val="center"/>
        <w:rPr>
          <w:sz w:val="18"/>
          <w:szCs w:val="18"/>
        </w:rPr>
      </w:pPr>
      <w:r>
        <w:rPr>
          <w:sz w:val="18"/>
          <w:szCs w:val="18"/>
        </w:rPr>
        <w:t xml:space="preserve">                                                                                                                                                       К </w:t>
      </w:r>
      <w:proofErr w:type="spellStart"/>
      <w:r>
        <w:rPr>
          <w:sz w:val="18"/>
          <w:szCs w:val="18"/>
        </w:rPr>
        <w:t>изм</w:t>
      </w:r>
      <w:proofErr w:type="spellEnd"/>
      <w:r>
        <w:rPr>
          <w:sz w:val="18"/>
          <w:szCs w:val="18"/>
        </w:rPr>
        <w:t xml:space="preserve">   бюджета на 2016год</w:t>
      </w:r>
    </w:p>
    <w:p w:rsidR="00D15303" w:rsidRDefault="00D15303" w:rsidP="00D15303">
      <w:pPr>
        <w:jc w:val="right"/>
        <w:rPr>
          <w:sz w:val="18"/>
          <w:szCs w:val="18"/>
        </w:rPr>
      </w:pPr>
    </w:p>
    <w:p w:rsidR="00D15303" w:rsidRDefault="00D15303" w:rsidP="00D15303">
      <w:pPr>
        <w:jc w:val="center"/>
        <w:rPr>
          <w:b/>
        </w:rPr>
      </w:pPr>
      <w:r>
        <w:rPr>
          <w:b/>
        </w:rPr>
        <w:t>Источники финансирования дефицита  местного бюджета Крутологовского сельсовета Коченевского района Новосибирской области на 2016год</w:t>
      </w:r>
    </w:p>
    <w:p w:rsidR="00D15303" w:rsidRDefault="00D15303" w:rsidP="00D15303">
      <w:pPr>
        <w:jc w:val="center"/>
      </w:pPr>
      <w:r>
        <w:rPr>
          <w:b/>
        </w:rPr>
        <w:t xml:space="preserve">. </w:t>
      </w:r>
    </w:p>
    <w:p w:rsidR="00D15303" w:rsidRDefault="00D15303" w:rsidP="00D15303">
      <w:pPr>
        <w:jc w:val="center"/>
      </w:pPr>
    </w:p>
    <w:tbl>
      <w:tblPr>
        <w:tblW w:w="87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4217"/>
        <w:gridCol w:w="1418"/>
      </w:tblGrid>
      <w:tr w:rsidR="00D15303" w:rsidTr="00D15303">
        <w:trPr>
          <w:trHeight w:val="1030"/>
        </w:trPr>
        <w:tc>
          <w:tcPr>
            <w:tcW w:w="3154"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sz w:val="20"/>
                <w:szCs w:val="20"/>
                <w:lang w:eastAsia="en-US"/>
              </w:rPr>
            </w:pPr>
          </w:p>
          <w:p w:rsidR="00D15303" w:rsidRDefault="00D15303">
            <w:pPr>
              <w:spacing w:line="276" w:lineRule="auto"/>
              <w:jc w:val="center"/>
              <w:rPr>
                <w:sz w:val="20"/>
                <w:szCs w:val="20"/>
                <w:lang w:eastAsia="en-US"/>
              </w:rPr>
            </w:pPr>
          </w:p>
          <w:p w:rsidR="00D15303" w:rsidRDefault="00D15303">
            <w:pPr>
              <w:spacing w:line="276" w:lineRule="auto"/>
              <w:jc w:val="center"/>
              <w:rPr>
                <w:sz w:val="20"/>
                <w:szCs w:val="20"/>
                <w:lang w:eastAsia="en-US"/>
              </w:rPr>
            </w:pPr>
            <w:r>
              <w:rPr>
                <w:sz w:val="20"/>
                <w:szCs w:val="20"/>
                <w:lang w:eastAsia="en-US"/>
              </w:rPr>
              <w:t>Код</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18"/>
                <w:szCs w:val="18"/>
                <w:lang w:eastAsia="en-US"/>
              </w:rPr>
            </w:pPr>
            <w:r>
              <w:rPr>
                <w:sz w:val="18"/>
                <w:szCs w:val="18"/>
                <w:lang w:eastAsia="en-US"/>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sz w:val="20"/>
                <w:szCs w:val="20"/>
                <w:lang w:eastAsia="en-US"/>
              </w:rPr>
            </w:pPr>
          </w:p>
          <w:p w:rsidR="00D15303" w:rsidRDefault="00D15303">
            <w:pPr>
              <w:spacing w:line="276" w:lineRule="auto"/>
              <w:jc w:val="center"/>
              <w:rPr>
                <w:sz w:val="20"/>
                <w:szCs w:val="20"/>
                <w:lang w:eastAsia="en-US"/>
              </w:rPr>
            </w:pPr>
          </w:p>
          <w:p w:rsidR="00D15303" w:rsidRDefault="00D15303">
            <w:pPr>
              <w:spacing w:line="276" w:lineRule="auto"/>
              <w:jc w:val="center"/>
              <w:rPr>
                <w:sz w:val="20"/>
                <w:szCs w:val="20"/>
                <w:lang w:eastAsia="en-US"/>
              </w:rPr>
            </w:pPr>
            <w:r>
              <w:rPr>
                <w:sz w:val="20"/>
                <w:szCs w:val="20"/>
                <w:lang w:eastAsia="en-US"/>
              </w:rPr>
              <w:t>2016г</w:t>
            </w:r>
          </w:p>
        </w:tc>
      </w:tr>
      <w:tr w:rsidR="00D15303" w:rsidTr="00D15303">
        <w:tc>
          <w:tcPr>
            <w:tcW w:w="3154" w:type="dxa"/>
            <w:tcBorders>
              <w:top w:val="single" w:sz="4" w:space="0" w:color="auto"/>
              <w:left w:val="single" w:sz="4" w:space="0" w:color="auto"/>
              <w:bottom w:val="single" w:sz="4" w:space="0" w:color="auto"/>
              <w:right w:val="single" w:sz="4" w:space="0" w:color="auto"/>
            </w:tcBorders>
          </w:tcPr>
          <w:p w:rsidR="00D15303" w:rsidRDefault="00D15303">
            <w:pPr>
              <w:spacing w:line="276" w:lineRule="auto"/>
              <w:jc w:val="center"/>
              <w:rPr>
                <w:b/>
                <w:sz w:val="20"/>
                <w:szCs w:val="20"/>
                <w:lang w:eastAsia="en-US"/>
              </w:rPr>
            </w:pPr>
          </w:p>
          <w:p w:rsidR="00D15303" w:rsidRDefault="00D15303">
            <w:pPr>
              <w:spacing w:line="276" w:lineRule="auto"/>
              <w:jc w:val="center"/>
              <w:rPr>
                <w:b/>
                <w:sz w:val="20"/>
                <w:szCs w:val="20"/>
                <w:lang w:eastAsia="en-US"/>
              </w:rPr>
            </w:pPr>
            <w:r>
              <w:rPr>
                <w:b/>
                <w:sz w:val="20"/>
                <w:szCs w:val="20"/>
                <w:lang w:eastAsia="en-US"/>
              </w:rPr>
              <w:t xml:space="preserve">01 00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0000 000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Источники внутреннего финансирования дефицита местного бюджета администрации Крутологовского сельсовета,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01 03 00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0000 000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Бюджетные кредиты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01 03 00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0000 700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 xml:space="preserve">01 03 00 </w:t>
            </w:r>
            <w:proofErr w:type="spellStart"/>
            <w:r>
              <w:rPr>
                <w:sz w:val="20"/>
                <w:szCs w:val="20"/>
                <w:lang w:eastAsia="en-US"/>
              </w:rPr>
              <w:t>00</w:t>
            </w:r>
            <w:proofErr w:type="spellEnd"/>
            <w:r>
              <w:rPr>
                <w:sz w:val="20"/>
                <w:szCs w:val="20"/>
                <w:lang w:eastAsia="en-US"/>
              </w:rPr>
              <w:t xml:space="preserve"> 10 0000 710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01 03 00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0000 800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 xml:space="preserve">01 03 00 </w:t>
            </w:r>
            <w:proofErr w:type="spellStart"/>
            <w:r>
              <w:rPr>
                <w:sz w:val="20"/>
                <w:szCs w:val="20"/>
                <w:lang w:eastAsia="en-US"/>
              </w:rPr>
              <w:t>00</w:t>
            </w:r>
            <w:proofErr w:type="spellEnd"/>
            <w:r>
              <w:rPr>
                <w:sz w:val="20"/>
                <w:szCs w:val="20"/>
                <w:lang w:eastAsia="en-US"/>
              </w:rPr>
              <w:t xml:space="preserve"> 10 0000 810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01 05 00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0000 000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0,0</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01 05 00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0000 500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Увеличение остатков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-6662782</w:t>
            </w:r>
          </w:p>
        </w:tc>
      </w:tr>
      <w:tr w:rsidR="00D15303" w:rsidTr="00D15303">
        <w:trPr>
          <w:trHeight w:val="567"/>
        </w:trPr>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 xml:space="preserve">01 05 02 00 </w:t>
            </w:r>
            <w:proofErr w:type="spellStart"/>
            <w:r>
              <w:rPr>
                <w:sz w:val="20"/>
                <w:szCs w:val="20"/>
                <w:lang w:eastAsia="en-US"/>
              </w:rPr>
              <w:t>00</w:t>
            </w:r>
            <w:proofErr w:type="spellEnd"/>
            <w:r>
              <w:rPr>
                <w:sz w:val="20"/>
                <w:szCs w:val="20"/>
                <w:lang w:eastAsia="en-US"/>
              </w:rPr>
              <w:t xml:space="preserve"> 0000 500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Увеличение прочих остатков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-6662782</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01 05 02 01 00 0000 510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Увеличение прочих остатков денежных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-6662782</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01 05 02 01 10 0000 510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-6662782</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01 05 00 </w:t>
            </w:r>
            <w:proofErr w:type="spellStart"/>
            <w:r>
              <w:rPr>
                <w:b/>
                <w:sz w:val="20"/>
                <w:szCs w:val="20"/>
                <w:lang w:eastAsia="en-US"/>
              </w:rPr>
              <w:t>00</w:t>
            </w:r>
            <w:proofErr w:type="spellEnd"/>
            <w:r>
              <w:rPr>
                <w:b/>
                <w:sz w:val="20"/>
                <w:szCs w:val="20"/>
                <w:lang w:eastAsia="en-US"/>
              </w:rPr>
              <w:t xml:space="preserve"> </w:t>
            </w:r>
            <w:proofErr w:type="spellStart"/>
            <w:r>
              <w:rPr>
                <w:b/>
                <w:sz w:val="20"/>
                <w:szCs w:val="20"/>
                <w:lang w:eastAsia="en-US"/>
              </w:rPr>
              <w:t>00</w:t>
            </w:r>
            <w:proofErr w:type="spellEnd"/>
            <w:r>
              <w:rPr>
                <w:b/>
                <w:sz w:val="20"/>
                <w:szCs w:val="20"/>
                <w:lang w:eastAsia="en-US"/>
              </w:rPr>
              <w:t xml:space="preserve"> 0000 600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6682826,01</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 xml:space="preserve">01 05 02 00 </w:t>
            </w:r>
            <w:proofErr w:type="spellStart"/>
            <w:r>
              <w:rPr>
                <w:b/>
                <w:sz w:val="20"/>
                <w:szCs w:val="20"/>
                <w:lang w:eastAsia="en-US"/>
              </w:rPr>
              <w:t>00</w:t>
            </w:r>
            <w:proofErr w:type="spellEnd"/>
            <w:r>
              <w:rPr>
                <w:b/>
                <w:sz w:val="20"/>
                <w:szCs w:val="20"/>
                <w:lang w:eastAsia="en-US"/>
              </w:rPr>
              <w:t xml:space="preserve"> 0000 600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b/>
                <w:sz w:val="20"/>
                <w:szCs w:val="20"/>
                <w:lang w:eastAsia="en-US"/>
              </w:rPr>
            </w:pPr>
            <w:r>
              <w:rPr>
                <w:b/>
                <w:sz w:val="20"/>
                <w:szCs w:val="20"/>
                <w:lang w:eastAsia="en-US"/>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6682826,01</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01 05 02 01 00 0000 610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Уменьшение прочих остатков денежных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b/>
                <w:sz w:val="20"/>
                <w:szCs w:val="20"/>
                <w:lang w:eastAsia="en-US"/>
              </w:rPr>
            </w:pPr>
            <w:r>
              <w:rPr>
                <w:b/>
                <w:sz w:val="20"/>
                <w:szCs w:val="20"/>
                <w:lang w:eastAsia="en-US"/>
              </w:rPr>
              <w:t>6682826,01</w:t>
            </w:r>
          </w:p>
        </w:tc>
      </w:tr>
      <w:tr w:rsidR="00D15303" w:rsidTr="00D15303">
        <w:tc>
          <w:tcPr>
            <w:tcW w:w="3154"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sz w:val="20"/>
                <w:szCs w:val="20"/>
                <w:lang w:eastAsia="en-US"/>
              </w:rPr>
            </w:pPr>
            <w:r>
              <w:rPr>
                <w:sz w:val="20"/>
                <w:szCs w:val="20"/>
                <w:lang w:eastAsia="en-US"/>
              </w:rPr>
              <w:t>01 05 02 01 10 0000 610</w:t>
            </w:r>
          </w:p>
        </w:tc>
        <w:tc>
          <w:tcPr>
            <w:tcW w:w="4217"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both"/>
              <w:rPr>
                <w:sz w:val="20"/>
                <w:szCs w:val="20"/>
                <w:lang w:eastAsia="en-US"/>
              </w:rPr>
            </w:pPr>
            <w:r>
              <w:rPr>
                <w:sz w:val="20"/>
                <w:szCs w:val="20"/>
                <w:lang w:eastAsia="en-US"/>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hideMark/>
          </w:tcPr>
          <w:p w:rsidR="00D15303" w:rsidRDefault="00D15303">
            <w:pPr>
              <w:spacing w:line="276" w:lineRule="auto"/>
              <w:jc w:val="center"/>
              <w:rPr>
                <w:lang w:eastAsia="en-US"/>
              </w:rPr>
            </w:pPr>
            <w:r>
              <w:rPr>
                <w:b/>
                <w:sz w:val="20"/>
                <w:szCs w:val="20"/>
                <w:lang w:eastAsia="en-US"/>
              </w:rPr>
              <w:t>6682826,01</w:t>
            </w:r>
          </w:p>
        </w:tc>
      </w:tr>
    </w:tbl>
    <w:p w:rsidR="009049AD" w:rsidRDefault="009049AD" w:rsidP="009049AD">
      <w:pPr>
        <w:tabs>
          <w:tab w:val="left" w:pos="1200"/>
        </w:tabs>
        <w:jc w:val="center"/>
      </w:pPr>
      <w:r>
        <w:lastRenderedPageBreak/>
        <w:t>СПИСОК</w:t>
      </w:r>
    </w:p>
    <w:p w:rsidR="009049AD" w:rsidRDefault="009049AD" w:rsidP="009049AD">
      <w:pPr>
        <w:tabs>
          <w:tab w:val="left" w:pos="1200"/>
        </w:tabs>
        <w:jc w:val="center"/>
      </w:pPr>
      <w:r>
        <w:t>депутатов, присутствующих на одиннадцатой сессии</w:t>
      </w:r>
    </w:p>
    <w:p w:rsidR="009049AD" w:rsidRDefault="009049AD" w:rsidP="009049AD">
      <w:pPr>
        <w:tabs>
          <w:tab w:val="left" w:pos="1200"/>
        </w:tabs>
      </w:pPr>
    </w:p>
    <w:p w:rsidR="009049AD" w:rsidRDefault="009049AD" w:rsidP="009049AD">
      <w:pPr>
        <w:tabs>
          <w:tab w:val="left" w:pos="1200"/>
        </w:tabs>
      </w:pPr>
    </w:p>
    <w:p w:rsidR="001D04C2" w:rsidRDefault="001D04C2" w:rsidP="001D04C2">
      <w:pPr>
        <w:numPr>
          <w:ilvl w:val="0"/>
          <w:numId w:val="1"/>
        </w:numPr>
        <w:tabs>
          <w:tab w:val="left" w:pos="1200"/>
        </w:tabs>
      </w:pPr>
      <w:proofErr w:type="spellStart"/>
      <w:r w:rsidRPr="003F5025">
        <w:t>Андрияненко</w:t>
      </w:r>
      <w:proofErr w:type="spellEnd"/>
      <w:r w:rsidRPr="003F5025">
        <w:t xml:space="preserve"> Галина Ильинична      -      депутат Совета депутатов </w:t>
      </w:r>
    </w:p>
    <w:p w:rsidR="001D04C2" w:rsidRPr="003F5025" w:rsidRDefault="00E3637E" w:rsidP="001D04C2">
      <w:pPr>
        <w:numPr>
          <w:ilvl w:val="0"/>
          <w:numId w:val="1"/>
        </w:numPr>
        <w:tabs>
          <w:tab w:val="left" w:pos="1200"/>
        </w:tabs>
      </w:pPr>
      <w:r>
        <w:t xml:space="preserve">Зайцева Зоя Васильевна                                             </w:t>
      </w:r>
      <w:proofErr w:type="gramStart"/>
      <w:r w:rsidR="001D04C2" w:rsidRPr="003F5025">
        <w:t>-«</w:t>
      </w:r>
      <w:proofErr w:type="gramEnd"/>
      <w:r w:rsidR="001D04C2" w:rsidRPr="003F5025">
        <w:t>-«-</w:t>
      </w:r>
    </w:p>
    <w:p w:rsidR="001D04C2" w:rsidRDefault="001D04C2" w:rsidP="001D04C2">
      <w:pPr>
        <w:numPr>
          <w:ilvl w:val="0"/>
          <w:numId w:val="1"/>
        </w:numPr>
        <w:tabs>
          <w:tab w:val="left" w:pos="1200"/>
        </w:tabs>
      </w:pPr>
      <w:r w:rsidRPr="003F5025">
        <w:t xml:space="preserve">Осипова Наталья Анатольевна                                   </w:t>
      </w:r>
      <w:proofErr w:type="gramStart"/>
      <w:r w:rsidRPr="003F5025">
        <w:t>-«</w:t>
      </w:r>
      <w:proofErr w:type="gramEnd"/>
      <w:r w:rsidRPr="003F5025">
        <w:t>-«-</w:t>
      </w:r>
    </w:p>
    <w:p w:rsidR="00E3637E" w:rsidRPr="003F5025" w:rsidRDefault="00E3637E" w:rsidP="001D04C2">
      <w:pPr>
        <w:numPr>
          <w:ilvl w:val="0"/>
          <w:numId w:val="1"/>
        </w:numPr>
        <w:tabs>
          <w:tab w:val="left" w:pos="1200"/>
        </w:tabs>
      </w:pPr>
      <w:r>
        <w:t xml:space="preserve">Путенкова Светлана Анатольевна                             </w:t>
      </w:r>
      <w:proofErr w:type="gramStart"/>
      <w:r>
        <w:t>-«</w:t>
      </w:r>
      <w:proofErr w:type="gramEnd"/>
      <w:r>
        <w:t>-«-</w:t>
      </w:r>
    </w:p>
    <w:p w:rsidR="001D04C2" w:rsidRPr="003F5025" w:rsidRDefault="001D04C2" w:rsidP="001D04C2">
      <w:pPr>
        <w:numPr>
          <w:ilvl w:val="0"/>
          <w:numId w:val="1"/>
        </w:numPr>
        <w:tabs>
          <w:tab w:val="left" w:pos="1200"/>
        </w:tabs>
      </w:pPr>
      <w:proofErr w:type="spellStart"/>
      <w:r>
        <w:t>Симанков</w:t>
      </w:r>
      <w:proofErr w:type="spellEnd"/>
      <w:r>
        <w:t xml:space="preserve"> Евгений Андреевич   </w:t>
      </w:r>
      <w:r w:rsidR="00D15303">
        <w:t xml:space="preserve">                              </w:t>
      </w:r>
      <w:r>
        <w:t xml:space="preserve">  </w:t>
      </w:r>
      <w:proofErr w:type="gramStart"/>
      <w:r w:rsidRPr="003F5025">
        <w:t>-«</w:t>
      </w:r>
      <w:proofErr w:type="gramEnd"/>
      <w:r w:rsidRPr="003F5025">
        <w:t>-«-</w:t>
      </w:r>
    </w:p>
    <w:p w:rsidR="001D04C2" w:rsidRDefault="001D04C2" w:rsidP="001D04C2">
      <w:pPr>
        <w:numPr>
          <w:ilvl w:val="0"/>
          <w:numId w:val="1"/>
        </w:numPr>
        <w:tabs>
          <w:tab w:val="left" w:pos="1200"/>
        </w:tabs>
      </w:pPr>
      <w:r w:rsidRPr="003F5025">
        <w:t xml:space="preserve">Трофимова Майя Юрьевна                                         </w:t>
      </w:r>
      <w:proofErr w:type="gramStart"/>
      <w:r w:rsidRPr="003F5025">
        <w:t>-«</w:t>
      </w:r>
      <w:proofErr w:type="gramEnd"/>
      <w:r w:rsidRPr="003F5025">
        <w:t>-«-</w:t>
      </w:r>
    </w:p>
    <w:p w:rsidR="00D15303" w:rsidRPr="003F5025" w:rsidRDefault="00D15303" w:rsidP="001D04C2">
      <w:pPr>
        <w:numPr>
          <w:ilvl w:val="0"/>
          <w:numId w:val="1"/>
        </w:numPr>
        <w:tabs>
          <w:tab w:val="left" w:pos="1200"/>
        </w:tabs>
      </w:pPr>
      <w:r>
        <w:t>Тузкова Валентина Павловна</w:t>
      </w:r>
      <w:r w:rsidR="00E3637E">
        <w:t xml:space="preserve">                                     </w:t>
      </w:r>
      <w:proofErr w:type="gramStart"/>
      <w:r w:rsidR="00E3637E" w:rsidRPr="003F5025">
        <w:t>-«</w:t>
      </w:r>
      <w:proofErr w:type="gramEnd"/>
      <w:r w:rsidR="00E3637E" w:rsidRPr="003F5025">
        <w:t>-«-</w:t>
      </w:r>
    </w:p>
    <w:p w:rsidR="009049AD" w:rsidRDefault="009049AD" w:rsidP="009049AD"/>
    <w:p w:rsidR="009049AD" w:rsidRDefault="009049AD" w:rsidP="009049AD"/>
    <w:p w:rsidR="009049AD" w:rsidRDefault="009049AD" w:rsidP="009049AD"/>
    <w:p w:rsidR="009049AD" w:rsidRDefault="009049AD" w:rsidP="009049AD"/>
    <w:p w:rsidR="009049AD" w:rsidRDefault="009049AD" w:rsidP="009049AD"/>
    <w:p w:rsidR="009049AD" w:rsidRDefault="009049AD" w:rsidP="009049AD"/>
    <w:p w:rsidR="009049AD" w:rsidRDefault="009049AD" w:rsidP="009049AD">
      <w:pPr>
        <w:jc w:val="center"/>
      </w:pPr>
      <w:r>
        <w:t>СПИСОК</w:t>
      </w:r>
    </w:p>
    <w:p w:rsidR="009049AD" w:rsidRDefault="009049AD" w:rsidP="009049AD">
      <w:pPr>
        <w:jc w:val="center"/>
      </w:pPr>
      <w:r>
        <w:t>лиц, приглашенных на  одиннадцатую сессию</w:t>
      </w:r>
    </w:p>
    <w:p w:rsidR="009049AD" w:rsidRDefault="009049AD" w:rsidP="009049AD"/>
    <w:p w:rsidR="001D04C2" w:rsidRDefault="001D04C2" w:rsidP="001D04C2">
      <w:pPr>
        <w:numPr>
          <w:ilvl w:val="0"/>
          <w:numId w:val="2"/>
        </w:numPr>
      </w:pPr>
      <w:r w:rsidRPr="003F5025">
        <w:t>Иванова Светлана Михайловна – Глава администрации;</w:t>
      </w:r>
    </w:p>
    <w:p w:rsidR="001D04C2" w:rsidRPr="003F5025" w:rsidRDefault="001D04C2" w:rsidP="001D04C2">
      <w:pPr>
        <w:numPr>
          <w:ilvl w:val="0"/>
          <w:numId w:val="2"/>
        </w:numPr>
      </w:pPr>
      <w:proofErr w:type="spellStart"/>
      <w:r>
        <w:t>Светикова</w:t>
      </w:r>
      <w:proofErr w:type="spellEnd"/>
      <w:r>
        <w:t xml:space="preserve"> Надежда Васильевна </w:t>
      </w:r>
      <w:r w:rsidRPr="003F5025">
        <w:t>– специалист администрации;</w:t>
      </w:r>
    </w:p>
    <w:p w:rsidR="001D04C2" w:rsidRPr="003F5025" w:rsidRDefault="001D04C2" w:rsidP="001D04C2">
      <w:pPr>
        <w:numPr>
          <w:ilvl w:val="0"/>
          <w:numId w:val="2"/>
        </w:numPr>
      </w:pPr>
      <w:proofErr w:type="spellStart"/>
      <w:r>
        <w:t>Шандура</w:t>
      </w:r>
      <w:proofErr w:type="spellEnd"/>
      <w:r>
        <w:t xml:space="preserve"> Татьяна Владимировна – зам</w:t>
      </w:r>
      <w:proofErr w:type="gramStart"/>
      <w:r>
        <w:t>.г</w:t>
      </w:r>
      <w:proofErr w:type="gramEnd"/>
      <w:r>
        <w:t>лавы администрации.</w:t>
      </w:r>
    </w:p>
    <w:p w:rsidR="009049AD" w:rsidRDefault="009049AD" w:rsidP="009049AD"/>
    <w:p w:rsidR="009049AD" w:rsidRDefault="009049AD" w:rsidP="009049AD">
      <w:pPr>
        <w:rPr>
          <w:sz w:val="22"/>
          <w:szCs w:val="22"/>
        </w:rPr>
      </w:pPr>
    </w:p>
    <w:p w:rsidR="009049AD" w:rsidRDefault="009049AD" w:rsidP="009049AD">
      <w:pPr>
        <w:rPr>
          <w:sz w:val="22"/>
          <w:szCs w:val="22"/>
        </w:rPr>
      </w:pPr>
    </w:p>
    <w:p w:rsidR="009049AD" w:rsidRDefault="009049AD" w:rsidP="009049AD"/>
    <w:p w:rsidR="00E408BE" w:rsidRPr="00E408BE" w:rsidRDefault="00E408BE" w:rsidP="00E408BE">
      <w:pPr>
        <w:jc w:val="both"/>
      </w:pPr>
    </w:p>
    <w:sectPr w:rsidR="00E408BE" w:rsidRPr="00E408BE" w:rsidSect="009057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00" w:rsidRDefault="00C63D00" w:rsidP="00B930DB">
      <w:r>
        <w:separator/>
      </w:r>
    </w:p>
  </w:endnote>
  <w:endnote w:type="continuationSeparator" w:id="1">
    <w:p w:rsidR="00C63D00" w:rsidRDefault="00C63D00" w:rsidP="00B93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00" w:rsidRDefault="00C63D00" w:rsidP="00B930DB">
      <w:r>
        <w:separator/>
      </w:r>
    </w:p>
  </w:footnote>
  <w:footnote w:type="continuationSeparator" w:id="1">
    <w:p w:rsidR="00C63D00" w:rsidRDefault="00C63D00" w:rsidP="00B93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066"/>
    <w:multiLevelType w:val="hybridMultilevel"/>
    <w:tmpl w:val="1CEAC54E"/>
    <w:lvl w:ilvl="0" w:tplc="49F834B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9D44E1"/>
    <w:multiLevelType w:val="hybridMultilevel"/>
    <w:tmpl w:val="5372B520"/>
    <w:lvl w:ilvl="0" w:tplc="45E2677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5217123C"/>
    <w:multiLevelType w:val="hybridMultilevel"/>
    <w:tmpl w:val="A1EA13FE"/>
    <w:lvl w:ilvl="0" w:tplc="374EF5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B87770"/>
    <w:multiLevelType w:val="hybridMultilevel"/>
    <w:tmpl w:val="D03E562C"/>
    <w:lvl w:ilvl="0" w:tplc="0336A92E">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0556BC"/>
    <w:multiLevelType w:val="hybridMultilevel"/>
    <w:tmpl w:val="CFD83C28"/>
    <w:lvl w:ilvl="0" w:tplc="93FCBF6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42144"/>
    <w:rsid w:val="000801BB"/>
    <w:rsid w:val="00083819"/>
    <w:rsid w:val="000920F5"/>
    <w:rsid w:val="000C60CB"/>
    <w:rsid w:val="00115FF5"/>
    <w:rsid w:val="001434C3"/>
    <w:rsid w:val="001B5E7B"/>
    <w:rsid w:val="001C6D99"/>
    <w:rsid w:val="001D04C2"/>
    <w:rsid w:val="0038093F"/>
    <w:rsid w:val="00481CF3"/>
    <w:rsid w:val="004D3362"/>
    <w:rsid w:val="005F0BC1"/>
    <w:rsid w:val="007373DA"/>
    <w:rsid w:val="0078766C"/>
    <w:rsid w:val="0080202D"/>
    <w:rsid w:val="009049AD"/>
    <w:rsid w:val="00905706"/>
    <w:rsid w:val="00942144"/>
    <w:rsid w:val="00953D31"/>
    <w:rsid w:val="009D31E6"/>
    <w:rsid w:val="009D398F"/>
    <w:rsid w:val="00A41C49"/>
    <w:rsid w:val="00A75131"/>
    <w:rsid w:val="00B930DB"/>
    <w:rsid w:val="00C63D00"/>
    <w:rsid w:val="00CF04C9"/>
    <w:rsid w:val="00D03164"/>
    <w:rsid w:val="00D15303"/>
    <w:rsid w:val="00D21398"/>
    <w:rsid w:val="00E31108"/>
    <w:rsid w:val="00E3637E"/>
    <w:rsid w:val="00E408BE"/>
    <w:rsid w:val="00FF0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303"/>
    <w:pPr>
      <w:keepNext/>
      <w:jc w:val="center"/>
      <w:outlineLvl w:val="0"/>
    </w:pPr>
    <w:rPr>
      <w:b/>
      <w:bCs/>
      <w:sz w:val="28"/>
    </w:rPr>
  </w:style>
  <w:style w:type="paragraph" w:styleId="2">
    <w:name w:val="heading 2"/>
    <w:basedOn w:val="a"/>
    <w:next w:val="a"/>
    <w:link w:val="20"/>
    <w:semiHidden/>
    <w:unhideWhenUsed/>
    <w:qFormat/>
    <w:rsid w:val="00D153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0DB"/>
    <w:pPr>
      <w:tabs>
        <w:tab w:val="center" w:pos="4677"/>
        <w:tab w:val="right" w:pos="9355"/>
      </w:tabs>
    </w:pPr>
  </w:style>
  <w:style w:type="character" w:customStyle="1" w:styleId="a4">
    <w:name w:val="Верхний колонтитул Знак"/>
    <w:basedOn w:val="a0"/>
    <w:link w:val="a3"/>
    <w:uiPriority w:val="99"/>
    <w:rsid w:val="00B930D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30DB"/>
    <w:pPr>
      <w:tabs>
        <w:tab w:val="center" w:pos="4677"/>
        <w:tab w:val="right" w:pos="9355"/>
      </w:tabs>
    </w:pPr>
  </w:style>
  <w:style w:type="character" w:customStyle="1" w:styleId="a6">
    <w:name w:val="Нижний колонтитул Знак"/>
    <w:basedOn w:val="a0"/>
    <w:link w:val="a5"/>
    <w:uiPriority w:val="99"/>
    <w:rsid w:val="00B930DB"/>
    <w:rPr>
      <w:rFonts w:ascii="Times New Roman" w:eastAsia="Times New Roman" w:hAnsi="Times New Roman" w:cs="Times New Roman"/>
      <w:sz w:val="24"/>
      <w:szCs w:val="24"/>
      <w:lang w:eastAsia="ru-RU"/>
    </w:rPr>
  </w:style>
  <w:style w:type="paragraph" w:styleId="a7">
    <w:name w:val="List Paragraph"/>
    <w:basedOn w:val="a"/>
    <w:uiPriority w:val="34"/>
    <w:qFormat/>
    <w:rsid w:val="001B5E7B"/>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Emphasis"/>
    <w:basedOn w:val="a0"/>
    <w:uiPriority w:val="20"/>
    <w:qFormat/>
    <w:rsid w:val="001B5E7B"/>
    <w:rPr>
      <w:i/>
      <w:iCs/>
    </w:rPr>
  </w:style>
  <w:style w:type="paragraph" w:styleId="a9">
    <w:name w:val="Body Text"/>
    <w:basedOn w:val="a"/>
    <w:link w:val="aa"/>
    <w:semiHidden/>
    <w:rsid w:val="001D04C2"/>
    <w:pPr>
      <w:jc w:val="both"/>
    </w:pPr>
    <w:rPr>
      <w:sz w:val="28"/>
      <w:szCs w:val="20"/>
    </w:rPr>
  </w:style>
  <w:style w:type="character" w:customStyle="1" w:styleId="aa">
    <w:name w:val="Основной текст Знак"/>
    <w:basedOn w:val="a0"/>
    <w:link w:val="a9"/>
    <w:semiHidden/>
    <w:rsid w:val="001D04C2"/>
    <w:rPr>
      <w:rFonts w:ascii="Times New Roman" w:eastAsia="Times New Roman" w:hAnsi="Times New Roman" w:cs="Times New Roman"/>
      <w:sz w:val="28"/>
      <w:szCs w:val="20"/>
      <w:lang w:eastAsia="ru-RU"/>
    </w:rPr>
  </w:style>
  <w:style w:type="paragraph" w:styleId="ab">
    <w:name w:val="No Spacing"/>
    <w:qFormat/>
    <w:rsid w:val="001D04C2"/>
    <w:pPr>
      <w:spacing w:after="0" w:line="240" w:lineRule="auto"/>
    </w:pPr>
    <w:rPr>
      <w:rFonts w:ascii="Calibri" w:eastAsia="Calibri" w:hAnsi="Calibri" w:cs="Times New Roman"/>
    </w:rPr>
  </w:style>
  <w:style w:type="paragraph" w:styleId="ac">
    <w:name w:val="Body Text First Indent"/>
    <w:basedOn w:val="a9"/>
    <w:link w:val="ad"/>
    <w:semiHidden/>
    <w:unhideWhenUsed/>
    <w:rsid w:val="00D15303"/>
    <w:pPr>
      <w:ind w:firstLine="360"/>
      <w:jc w:val="left"/>
    </w:pPr>
    <w:rPr>
      <w:sz w:val="24"/>
      <w:szCs w:val="24"/>
    </w:rPr>
  </w:style>
  <w:style w:type="character" w:customStyle="1" w:styleId="ad">
    <w:name w:val="Красная строка Знак"/>
    <w:basedOn w:val="aa"/>
    <w:link w:val="ac"/>
    <w:semiHidden/>
    <w:rsid w:val="00D15303"/>
    <w:rPr>
      <w:sz w:val="24"/>
      <w:szCs w:val="24"/>
    </w:rPr>
  </w:style>
  <w:style w:type="character" w:customStyle="1" w:styleId="10">
    <w:name w:val="Заголовок 1 Знак"/>
    <w:basedOn w:val="a0"/>
    <w:link w:val="1"/>
    <w:rsid w:val="00D1530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D15303"/>
    <w:rPr>
      <w:rFonts w:ascii="Arial" w:eastAsia="Times New Roman" w:hAnsi="Arial" w:cs="Arial"/>
      <w:b/>
      <w:bCs/>
      <w:i/>
      <w:iCs/>
      <w:sz w:val="28"/>
      <w:szCs w:val="28"/>
      <w:lang w:eastAsia="ru-RU"/>
    </w:rPr>
  </w:style>
  <w:style w:type="paragraph" w:styleId="21">
    <w:name w:val="List 2"/>
    <w:basedOn w:val="a"/>
    <w:semiHidden/>
    <w:unhideWhenUsed/>
    <w:rsid w:val="00D15303"/>
    <w:pPr>
      <w:ind w:left="566" w:hanging="283"/>
    </w:pPr>
  </w:style>
  <w:style w:type="paragraph" w:styleId="3">
    <w:name w:val="List 3"/>
    <w:basedOn w:val="a"/>
    <w:semiHidden/>
    <w:unhideWhenUsed/>
    <w:rsid w:val="00D15303"/>
    <w:pPr>
      <w:ind w:left="849" w:hanging="283"/>
    </w:pPr>
  </w:style>
  <w:style w:type="paragraph" w:styleId="30">
    <w:name w:val="Body Text 3"/>
    <w:basedOn w:val="a"/>
    <w:link w:val="31"/>
    <w:semiHidden/>
    <w:unhideWhenUsed/>
    <w:rsid w:val="00D15303"/>
    <w:pPr>
      <w:jc w:val="both"/>
    </w:pPr>
  </w:style>
  <w:style w:type="character" w:customStyle="1" w:styleId="32">
    <w:name w:val="Основной текст 3 Знак"/>
    <w:basedOn w:val="a0"/>
    <w:link w:val="30"/>
    <w:semiHidden/>
    <w:rsid w:val="00D15303"/>
    <w:rPr>
      <w:rFonts w:ascii="Times New Roman" w:eastAsia="Times New Roman" w:hAnsi="Times New Roman" w:cs="Times New Roman"/>
      <w:sz w:val="16"/>
      <w:szCs w:val="16"/>
      <w:lang w:eastAsia="ru-RU"/>
    </w:rPr>
  </w:style>
  <w:style w:type="paragraph" w:styleId="22">
    <w:name w:val="Body Text Indent 2"/>
    <w:basedOn w:val="a"/>
    <w:link w:val="210"/>
    <w:semiHidden/>
    <w:unhideWhenUsed/>
    <w:rsid w:val="00D15303"/>
    <w:pPr>
      <w:spacing w:after="120" w:line="480" w:lineRule="auto"/>
      <w:ind w:left="283"/>
    </w:pPr>
  </w:style>
  <w:style w:type="character" w:customStyle="1" w:styleId="23">
    <w:name w:val="Основной текст с отступом 2 Знак"/>
    <w:basedOn w:val="a0"/>
    <w:link w:val="22"/>
    <w:semiHidden/>
    <w:rsid w:val="00D15303"/>
    <w:rPr>
      <w:rFonts w:ascii="Times New Roman" w:eastAsia="Times New Roman" w:hAnsi="Times New Roman" w:cs="Times New Roman"/>
      <w:sz w:val="24"/>
      <w:szCs w:val="24"/>
      <w:lang w:eastAsia="ru-RU"/>
    </w:rPr>
  </w:style>
  <w:style w:type="paragraph" w:styleId="33">
    <w:name w:val="Body Text Indent 3"/>
    <w:basedOn w:val="a"/>
    <w:link w:val="310"/>
    <w:semiHidden/>
    <w:unhideWhenUsed/>
    <w:rsid w:val="00D15303"/>
    <w:pPr>
      <w:spacing w:after="120"/>
      <w:ind w:left="283"/>
    </w:pPr>
    <w:rPr>
      <w:sz w:val="16"/>
      <w:szCs w:val="16"/>
    </w:rPr>
  </w:style>
  <w:style w:type="character" w:customStyle="1" w:styleId="34">
    <w:name w:val="Основной текст с отступом 3 Знак"/>
    <w:basedOn w:val="a0"/>
    <w:link w:val="33"/>
    <w:semiHidden/>
    <w:rsid w:val="00D15303"/>
    <w:rPr>
      <w:rFonts w:ascii="Times New Roman" w:eastAsia="Times New Roman" w:hAnsi="Times New Roman" w:cs="Times New Roman"/>
      <w:sz w:val="16"/>
      <w:szCs w:val="16"/>
      <w:lang w:eastAsia="ru-RU"/>
    </w:rPr>
  </w:style>
  <w:style w:type="paragraph" w:styleId="ae">
    <w:name w:val="Balloon Text"/>
    <w:basedOn w:val="a"/>
    <w:link w:val="11"/>
    <w:semiHidden/>
    <w:unhideWhenUsed/>
    <w:rsid w:val="00D15303"/>
    <w:rPr>
      <w:rFonts w:ascii="Tahoma" w:hAnsi="Tahoma" w:cs="Tahoma"/>
      <w:sz w:val="16"/>
      <w:szCs w:val="16"/>
    </w:rPr>
  </w:style>
  <w:style w:type="character" w:customStyle="1" w:styleId="af">
    <w:name w:val="Текст выноски Знак"/>
    <w:basedOn w:val="a0"/>
    <w:link w:val="ae"/>
    <w:semiHidden/>
    <w:rsid w:val="00D15303"/>
    <w:rPr>
      <w:rFonts w:ascii="Tahoma" w:eastAsia="Times New Roman" w:hAnsi="Tahoma" w:cs="Tahoma"/>
      <w:sz w:val="16"/>
      <w:szCs w:val="16"/>
      <w:lang w:eastAsia="ru-RU"/>
    </w:rPr>
  </w:style>
  <w:style w:type="character" w:customStyle="1" w:styleId="31">
    <w:name w:val="Основной текст 3 Знак1"/>
    <w:basedOn w:val="a0"/>
    <w:link w:val="30"/>
    <w:semiHidden/>
    <w:locked/>
    <w:rsid w:val="00D15303"/>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2"/>
    <w:semiHidden/>
    <w:locked/>
    <w:rsid w:val="00D15303"/>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3"/>
    <w:semiHidden/>
    <w:locked/>
    <w:rsid w:val="00D15303"/>
    <w:rPr>
      <w:rFonts w:ascii="Times New Roman" w:eastAsia="Times New Roman" w:hAnsi="Times New Roman" w:cs="Times New Roman"/>
      <w:sz w:val="16"/>
      <w:szCs w:val="16"/>
      <w:lang w:eastAsia="ru-RU"/>
    </w:rPr>
  </w:style>
  <w:style w:type="character" w:customStyle="1" w:styleId="11">
    <w:name w:val="Текст выноски Знак1"/>
    <w:basedOn w:val="a0"/>
    <w:link w:val="ae"/>
    <w:semiHidden/>
    <w:locked/>
    <w:rsid w:val="00D153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0DB"/>
    <w:pPr>
      <w:tabs>
        <w:tab w:val="center" w:pos="4677"/>
        <w:tab w:val="right" w:pos="9355"/>
      </w:tabs>
    </w:pPr>
  </w:style>
  <w:style w:type="character" w:customStyle="1" w:styleId="a4">
    <w:name w:val="Верхний колонтитул Знак"/>
    <w:basedOn w:val="a0"/>
    <w:link w:val="a3"/>
    <w:uiPriority w:val="99"/>
    <w:rsid w:val="00B930D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30DB"/>
    <w:pPr>
      <w:tabs>
        <w:tab w:val="center" w:pos="4677"/>
        <w:tab w:val="right" w:pos="9355"/>
      </w:tabs>
    </w:pPr>
  </w:style>
  <w:style w:type="character" w:customStyle="1" w:styleId="a6">
    <w:name w:val="Нижний колонтитул Знак"/>
    <w:basedOn w:val="a0"/>
    <w:link w:val="a5"/>
    <w:uiPriority w:val="99"/>
    <w:rsid w:val="00B930DB"/>
    <w:rPr>
      <w:rFonts w:ascii="Times New Roman" w:eastAsia="Times New Roman" w:hAnsi="Times New Roman" w:cs="Times New Roman"/>
      <w:sz w:val="24"/>
      <w:szCs w:val="24"/>
      <w:lang w:eastAsia="ru-RU"/>
    </w:rPr>
  </w:style>
  <w:style w:type="paragraph" w:styleId="a7">
    <w:name w:val="List Paragraph"/>
    <w:basedOn w:val="a"/>
    <w:uiPriority w:val="34"/>
    <w:qFormat/>
    <w:rsid w:val="001B5E7B"/>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Emphasis"/>
    <w:basedOn w:val="a0"/>
    <w:uiPriority w:val="20"/>
    <w:qFormat/>
    <w:rsid w:val="001B5E7B"/>
    <w:rPr>
      <w:i/>
      <w:iCs/>
    </w:rPr>
  </w:style>
</w:styles>
</file>

<file path=word/webSettings.xml><?xml version="1.0" encoding="utf-8"?>
<w:webSettings xmlns:r="http://schemas.openxmlformats.org/officeDocument/2006/relationships" xmlns:w="http://schemas.openxmlformats.org/wordprocessingml/2006/main">
  <w:divs>
    <w:div w:id="622225057">
      <w:bodyDiv w:val="1"/>
      <w:marLeft w:val="0"/>
      <w:marRight w:val="0"/>
      <w:marTop w:val="0"/>
      <w:marBottom w:val="0"/>
      <w:divBdr>
        <w:top w:val="none" w:sz="0" w:space="0" w:color="auto"/>
        <w:left w:val="none" w:sz="0" w:space="0" w:color="auto"/>
        <w:bottom w:val="none" w:sz="0" w:space="0" w:color="auto"/>
        <w:right w:val="none" w:sz="0" w:space="0" w:color="auto"/>
      </w:divBdr>
    </w:div>
    <w:div w:id="1698392060">
      <w:bodyDiv w:val="1"/>
      <w:marLeft w:val="0"/>
      <w:marRight w:val="0"/>
      <w:marTop w:val="0"/>
      <w:marBottom w:val="0"/>
      <w:divBdr>
        <w:top w:val="none" w:sz="0" w:space="0" w:color="auto"/>
        <w:left w:val="none" w:sz="0" w:space="0" w:color="auto"/>
        <w:bottom w:val="none" w:sz="0" w:space="0" w:color="auto"/>
        <w:right w:val="none" w:sz="0" w:space="0" w:color="auto"/>
      </w:divBdr>
    </w:div>
    <w:div w:id="1945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6770-415A-4FA1-801F-03E268A4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Дом</cp:lastModifiedBy>
  <cp:revision>21</cp:revision>
  <dcterms:created xsi:type="dcterms:W3CDTF">2016-11-21T07:54:00Z</dcterms:created>
  <dcterms:modified xsi:type="dcterms:W3CDTF">2016-11-23T11:31:00Z</dcterms:modified>
</cp:coreProperties>
</file>