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0E" w:rsidRPr="00F92089" w:rsidRDefault="0064300E" w:rsidP="0064300E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А</w:t>
      </w:r>
      <w:r w:rsidRPr="00F92089">
        <w:rPr>
          <w:rFonts w:eastAsia="Calibri"/>
          <w:b/>
          <w:bCs/>
          <w:sz w:val="28"/>
          <w:szCs w:val="28"/>
        </w:rPr>
        <w:t>ДМИНИСТРАЦИЯ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92089">
        <w:rPr>
          <w:rFonts w:eastAsia="Calibri"/>
          <w:b/>
          <w:bCs/>
          <w:sz w:val="28"/>
          <w:szCs w:val="28"/>
        </w:rPr>
        <w:t>КРУТОЛОГОВСКОГО СЕЛЬСОВЕТА</w:t>
      </w:r>
    </w:p>
    <w:p w:rsidR="0064300E" w:rsidRPr="00F92089" w:rsidRDefault="0064300E" w:rsidP="0064300E">
      <w:pPr>
        <w:jc w:val="center"/>
        <w:rPr>
          <w:rFonts w:eastAsia="Calibri"/>
          <w:b/>
          <w:bCs/>
          <w:sz w:val="28"/>
          <w:szCs w:val="28"/>
        </w:rPr>
      </w:pPr>
      <w:r w:rsidRPr="00F92089">
        <w:rPr>
          <w:rFonts w:eastAsia="Calibri"/>
          <w:b/>
          <w:bCs/>
          <w:sz w:val="28"/>
          <w:szCs w:val="28"/>
        </w:rPr>
        <w:t xml:space="preserve"> КОЧЕНЕВСКОГО  РАЙОНА  НОВОСИБИРСКОЙ ОБЛАСТИ</w:t>
      </w:r>
    </w:p>
    <w:p w:rsidR="0064300E" w:rsidRPr="00F92089" w:rsidRDefault="0064300E" w:rsidP="0064300E">
      <w:pPr>
        <w:jc w:val="center"/>
        <w:rPr>
          <w:rFonts w:eastAsia="Calibri"/>
          <w:b/>
          <w:bCs/>
          <w:sz w:val="36"/>
          <w:szCs w:val="36"/>
        </w:rPr>
      </w:pPr>
    </w:p>
    <w:p w:rsidR="0064300E" w:rsidRPr="008065CF" w:rsidRDefault="0064300E" w:rsidP="0064300E">
      <w:pPr>
        <w:keepNext/>
        <w:jc w:val="center"/>
        <w:outlineLvl w:val="0"/>
        <w:rPr>
          <w:rFonts w:eastAsia="Calibri"/>
          <w:b/>
          <w:bCs/>
          <w:sz w:val="28"/>
          <w:szCs w:val="28"/>
        </w:rPr>
      </w:pPr>
      <w:r w:rsidRPr="008065CF">
        <w:rPr>
          <w:rFonts w:eastAsia="Calibri"/>
          <w:b/>
          <w:bCs/>
          <w:sz w:val="28"/>
          <w:szCs w:val="28"/>
        </w:rPr>
        <w:t>П О С Т А Н О В Л Е Н И Е</w:t>
      </w:r>
    </w:p>
    <w:p w:rsidR="0064300E" w:rsidRPr="00F92089" w:rsidRDefault="0064300E" w:rsidP="0064300E">
      <w:pPr>
        <w:keepNext/>
        <w:jc w:val="center"/>
        <w:outlineLvl w:val="0"/>
        <w:rPr>
          <w:rFonts w:eastAsia="Calibri"/>
          <w:b/>
          <w:bCs/>
          <w:sz w:val="27"/>
          <w:szCs w:val="27"/>
        </w:rPr>
      </w:pPr>
    </w:p>
    <w:p w:rsidR="0064300E" w:rsidRPr="00F92089" w:rsidRDefault="0064300E" w:rsidP="0064300E">
      <w:pPr>
        <w:jc w:val="center"/>
        <w:rPr>
          <w:rFonts w:eastAsia="Calibri"/>
          <w:sz w:val="27"/>
          <w:szCs w:val="27"/>
        </w:rPr>
      </w:pPr>
      <w:r w:rsidRPr="00F92089">
        <w:rPr>
          <w:rFonts w:eastAsia="Calibri"/>
          <w:sz w:val="27"/>
          <w:szCs w:val="27"/>
        </w:rPr>
        <w:t xml:space="preserve">от 25.06.2015 № </w:t>
      </w:r>
      <w:r>
        <w:rPr>
          <w:rFonts w:eastAsia="Calibri"/>
          <w:sz w:val="27"/>
          <w:szCs w:val="27"/>
        </w:rPr>
        <w:t>44</w:t>
      </w:r>
    </w:p>
    <w:p w:rsidR="0064300E" w:rsidRPr="008065CF" w:rsidRDefault="0064300E" w:rsidP="0064300E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8065CF">
        <w:rPr>
          <w:rFonts w:eastAsia="Calibri"/>
          <w:bCs/>
          <w:sz w:val="27"/>
          <w:szCs w:val="27"/>
          <w:lang w:eastAsia="en-US"/>
        </w:rPr>
        <w:t>Об утверждении порядка формирования, ведения и утверждения</w:t>
      </w:r>
    </w:p>
    <w:p w:rsidR="0064300E" w:rsidRPr="008065CF" w:rsidRDefault="0064300E" w:rsidP="0064300E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8065CF">
        <w:rPr>
          <w:rFonts w:eastAsia="Calibri"/>
          <w:bCs/>
          <w:sz w:val="27"/>
          <w:szCs w:val="27"/>
          <w:lang w:eastAsia="en-US"/>
        </w:rPr>
        <w:t>ведомственных перечней муниципальных услуг и работ,</w:t>
      </w:r>
    </w:p>
    <w:p w:rsidR="0064300E" w:rsidRPr="008065CF" w:rsidRDefault="0064300E" w:rsidP="0064300E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8065CF">
        <w:rPr>
          <w:rFonts w:eastAsia="Calibri"/>
          <w:bCs/>
          <w:sz w:val="27"/>
          <w:szCs w:val="27"/>
          <w:lang w:eastAsia="en-US"/>
        </w:rPr>
        <w:t>оказываемых и выполняемых, находящимися в ведении администрации Крутологовского сельсовета Коченевского района Новосибирской области, муниципальными учреждениями</w:t>
      </w:r>
    </w:p>
    <w:p w:rsidR="0064300E" w:rsidRPr="00F92089" w:rsidRDefault="0064300E" w:rsidP="0064300E">
      <w:pPr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4300E" w:rsidRPr="00F92089" w:rsidRDefault="0064300E" w:rsidP="0064300E">
      <w:pPr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В соответствии с пунктом 3.1 </w:t>
      </w:r>
      <w:hyperlink r:id="rId6" w:history="1">
        <w:r w:rsidRPr="00F92089">
          <w:rPr>
            <w:rFonts w:eastAsia="Calibri"/>
            <w:color w:val="000000"/>
            <w:sz w:val="27"/>
            <w:szCs w:val="27"/>
            <w:u w:val="single"/>
            <w:lang w:eastAsia="en-US"/>
          </w:rPr>
          <w:t>статьи 69.2</w:t>
        </w:r>
      </w:hyperlink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 Бюджетного кодекса Российской Федерации, </w:t>
      </w:r>
      <w:hyperlink r:id="rId7" w:history="1">
        <w:r w:rsidRPr="00F92089">
          <w:rPr>
            <w:rFonts w:eastAsia="Calibri"/>
            <w:color w:val="000000"/>
            <w:sz w:val="27"/>
            <w:szCs w:val="27"/>
            <w:u w:val="single"/>
            <w:lang w:eastAsia="en-US"/>
          </w:rPr>
          <w:t>Постановлением</w:t>
        </w:r>
      </w:hyperlink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 Правительства Российской Федерации от 26.02.2014 N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</w:p>
    <w:p w:rsidR="0064300E" w:rsidRPr="00F92089" w:rsidRDefault="0064300E" w:rsidP="0064300E">
      <w:pPr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  <w:lang w:eastAsia="en-US"/>
        </w:rPr>
      </w:pPr>
      <w:r w:rsidRPr="00F92089">
        <w:rPr>
          <w:b/>
          <w:bCs/>
          <w:color w:val="000000"/>
          <w:sz w:val="27"/>
          <w:szCs w:val="27"/>
          <w:lang w:eastAsia="en-US"/>
        </w:rPr>
        <w:t>ПОСТАНОВЛЯЮ:</w:t>
      </w:r>
    </w:p>
    <w:p w:rsidR="0064300E" w:rsidRPr="00F92089" w:rsidRDefault="0064300E" w:rsidP="0064300E">
      <w:pPr>
        <w:jc w:val="both"/>
        <w:rPr>
          <w:rFonts w:eastAsia="Calibri"/>
          <w:sz w:val="27"/>
          <w:szCs w:val="27"/>
          <w:lang w:eastAsia="en-US"/>
        </w:rPr>
      </w:pPr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      1. Утвердить прилагаемый </w:t>
      </w:r>
      <w:hyperlink r:id="rId8" w:anchor="Par35" w:history="1">
        <w:r w:rsidRPr="00F92089">
          <w:rPr>
            <w:rFonts w:eastAsia="Calibri"/>
            <w:color w:val="000000"/>
            <w:sz w:val="27"/>
            <w:szCs w:val="27"/>
            <w:u w:val="single"/>
            <w:lang w:eastAsia="en-US"/>
          </w:rPr>
          <w:t>Порядок</w:t>
        </w:r>
      </w:hyperlink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F92089">
        <w:rPr>
          <w:rFonts w:eastAsia="Calibri"/>
          <w:sz w:val="27"/>
          <w:szCs w:val="27"/>
          <w:lang w:eastAsia="en-US"/>
        </w:rPr>
        <w:t xml:space="preserve">формирования, ведения и утверждения </w:t>
      </w:r>
    </w:p>
    <w:p w:rsidR="0064300E" w:rsidRPr="00F92089" w:rsidRDefault="0064300E" w:rsidP="0064300E">
      <w:pPr>
        <w:jc w:val="both"/>
        <w:rPr>
          <w:rFonts w:eastAsia="Calibri"/>
          <w:sz w:val="27"/>
          <w:szCs w:val="27"/>
          <w:lang w:eastAsia="en-US"/>
        </w:rPr>
      </w:pPr>
      <w:r w:rsidRPr="00F92089">
        <w:rPr>
          <w:rFonts w:eastAsia="Calibri"/>
          <w:sz w:val="27"/>
          <w:szCs w:val="27"/>
          <w:lang w:eastAsia="en-US"/>
        </w:rPr>
        <w:t>ведомственных перечней муниципальных услуг и работ, оказываемых и выполняемых, находящимися в ведении администрации Крутологовского сельсовета Коченевского района Новосибирской области, муниципальными учреждениями</w:t>
      </w:r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 (далее - Порядок).</w:t>
      </w:r>
    </w:p>
    <w:p w:rsidR="0064300E" w:rsidRPr="00F92089" w:rsidRDefault="0064300E" w:rsidP="0064300E">
      <w:pPr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  2.Установить, что утвержденные в соответствии с Порядком ведомственные перечни муниципальных услуг, работ применяются при формировании муниципальных заданий на оказание муниципальных услуг и выполнение работ </w:t>
      </w:r>
      <w:r w:rsidRPr="00F92089">
        <w:rPr>
          <w:rFonts w:eastAsia="Calibri"/>
          <w:sz w:val="27"/>
          <w:szCs w:val="27"/>
          <w:lang w:eastAsia="en-US"/>
        </w:rPr>
        <w:t xml:space="preserve">оказываемых и выполняемых, находящимися в ведении администрации Крутологовского сельсовета Коченевского района Новосибирской области, </w:t>
      </w:r>
      <w:r w:rsidRPr="00F92089">
        <w:rPr>
          <w:rFonts w:eastAsia="Calibri"/>
          <w:color w:val="000000"/>
          <w:sz w:val="27"/>
          <w:szCs w:val="27"/>
          <w:lang w:eastAsia="en-US"/>
        </w:rPr>
        <w:t>муниципальными учреждениями.</w:t>
      </w:r>
    </w:p>
    <w:p w:rsidR="0064300E" w:rsidRPr="00F92089" w:rsidRDefault="0064300E" w:rsidP="0064300E">
      <w:pPr>
        <w:spacing w:after="200"/>
        <w:ind w:firstLine="180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3.Опубликовать настоящее постановление </w:t>
      </w:r>
      <w:r w:rsidRPr="00F92089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F92089">
        <w:rPr>
          <w:rFonts w:eastAsia="Calibri"/>
          <w:sz w:val="28"/>
          <w:szCs w:val="28"/>
          <w:lang w:eastAsia="en-US"/>
        </w:rPr>
        <w:t xml:space="preserve">местном печатном издании </w:t>
      </w:r>
      <w:r w:rsidRPr="00F92089">
        <w:rPr>
          <w:rFonts w:eastAsia="Calibri"/>
          <w:sz w:val="27"/>
          <w:szCs w:val="27"/>
          <w:lang w:eastAsia="en-US"/>
        </w:rPr>
        <w:t>«Крутологовские вести»</w:t>
      </w:r>
      <w:r w:rsidRPr="00F92089">
        <w:rPr>
          <w:rFonts w:eastAsia="Calibri"/>
          <w:color w:val="000000"/>
          <w:sz w:val="27"/>
          <w:szCs w:val="27"/>
          <w:lang w:eastAsia="en-US"/>
        </w:rPr>
        <w:t xml:space="preserve"> и разместить на официальном сайте администрации Крутологовского сельсовета Коченевского района Новосибирской области.                                                                                                                      4. Контроль за исполнением постановления оставляю за собой.</w:t>
      </w:r>
    </w:p>
    <w:tbl>
      <w:tblPr>
        <w:tblW w:w="10989" w:type="dxa"/>
        <w:tblInd w:w="-106" w:type="dxa"/>
        <w:tblLook w:val="00A0" w:firstRow="1" w:lastRow="0" w:firstColumn="1" w:lastColumn="0" w:noHBand="0" w:noVBand="0"/>
      </w:tblPr>
      <w:tblGrid>
        <w:gridCol w:w="5920"/>
        <w:gridCol w:w="5069"/>
      </w:tblGrid>
      <w:tr w:rsidR="0064300E" w:rsidRPr="00F92089" w:rsidTr="00157D2D">
        <w:trPr>
          <w:trHeight w:val="1304"/>
        </w:trPr>
        <w:tc>
          <w:tcPr>
            <w:tcW w:w="5920" w:type="dxa"/>
            <w:vAlign w:val="bottom"/>
            <w:hideMark/>
          </w:tcPr>
          <w:p w:rsidR="0064300E" w:rsidRPr="00F92089" w:rsidRDefault="0064300E" w:rsidP="00157D2D">
            <w:pPr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F92089">
              <w:rPr>
                <w:rFonts w:eastAsia="Calibri"/>
                <w:color w:val="000000"/>
                <w:sz w:val="27"/>
                <w:szCs w:val="27"/>
                <w:lang w:eastAsia="en-US"/>
              </w:rPr>
              <w:t>Глава Крутологовского сельсовета</w:t>
            </w:r>
          </w:p>
          <w:p w:rsidR="0064300E" w:rsidRPr="00F92089" w:rsidRDefault="0064300E" w:rsidP="00157D2D">
            <w:pPr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F92089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Коченевского района Новосибирской области                               </w:t>
            </w:r>
          </w:p>
        </w:tc>
        <w:tc>
          <w:tcPr>
            <w:tcW w:w="5069" w:type="dxa"/>
            <w:vAlign w:val="bottom"/>
            <w:hideMark/>
          </w:tcPr>
          <w:p w:rsidR="0064300E" w:rsidRPr="00F92089" w:rsidRDefault="0064300E" w:rsidP="00157D2D">
            <w:pPr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F92089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                    С.М Иванова</w:t>
            </w:r>
          </w:p>
        </w:tc>
      </w:tr>
    </w:tbl>
    <w:p w:rsidR="0064300E" w:rsidRPr="00F92089" w:rsidRDefault="0064300E" w:rsidP="0064300E">
      <w:pPr>
        <w:rPr>
          <w:rFonts w:eastAsia="Calibri"/>
          <w:color w:val="000000"/>
          <w:sz w:val="27"/>
          <w:szCs w:val="27"/>
          <w:lang w:eastAsia="en-US"/>
        </w:rPr>
      </w:pPr>
    </w:p>
    <w:p w:rsidR="0064300E" w:rsidRPr="00F92089" w:rsidRDefault="0064300E" w:rsidP="0064300E">
      <w:pPr>
        <w:rPr>
          <w:rFonts w:eastAsia="Calibri"/>
          <w:sz w:val="28"/>
          <w:szCs w:val="28"/>
          <w:lang w:eastAsia="zh-CN"/>
        </w:rPr>
      </w:pPr>
    </w:p>
    <w:p w:rsidR="0064300E" w:rsidRPr="00F92089" w:rsidRDefault="0064300E" w:rsidP="0064300E">
      <w:pPr>
        <w:rPr>
          <w:rFonts w:eastAsia="Calibri"/>
          <w:sz w:val="28"/>
          <w:szCs w:val="28"/>
          <w:lang w:eastAsia="zh-CN"/>
        </w:rPr>
      </w:pPr>
    </w:p>
    <w:p w:rsidR="0064300E" w:rsidRPr="00F92089" w:rsidRDefault="0064300E" w:rsidP="0064300E">
      <w:pPr>
        <w:rPr>
          <w:rFonts w:eastAsia="Calibri"/>
          <w:sz w:val="28"/>
          <w:szCs w:val="28"/>
          <w:lang w:eastAsia="zh-CN"/>
        </w:rPr>
      </w:pPr>
    </w:p>
    <w:p w:rsidR="0064300E" w:rsidRPr="00F92089" w:rsidRDefault="0064300E" w:rsidP="0064300E">
      <w:pPr>
        <w:rPr>
          <w:rFonts w:eastAsia="Calibri"/>
          <w:sz w:val="28"/>
          <w:szCs w:val="28"/>
          <w:lang w:eastAsia="zh-CN"/>
        </w:rPr>
      </w:pPr>
    </w:p>
    <w:p w:rsidR="0064300E" w:rsidRPr="00F92089" w:rsidRDefault="0064300E" w:rsidP="0064300E">
      <w:pPr>
        <w:jc w:val="right"/>
        <w:rPr>
          <w:rFonts w:eastAsia="Calibri"/>
          <w:sz w:val="27"/>
          <w:szCs w:val="27"/>
          <w:lang w:eastAsia="zh-CN"/>
        </w:rPr>
      </w:pPr>
      <w:r w:rsidRPr="00F92089">
        <w:rPr>
          <w:rFonts w:eastAsia="Calibri"/>
          <w:sz w:val="27"/>
          <w:szCs w:val="27"/>
          <w:lang w:eastAsia="zh-CN"/>
        </w:rPr>
        <w:t xml:space="preserve">                                                                 Приложение </w:t>
      </w:r>
    </w:p>
    <w:p w:rsidR="0064300E" w:rsidRPr="00F92089" w:rsidRDefault="0064300E" w:rsidP="0064300E">
      <w:pPr>
        <w:jc w:val="right"/>
        <w:rPr>
          <w:rFonts w:eastAsia="Calibri"/>
          <w:sz w:val="27"/>
          <w:szCs w:val="27"/>
          <w:lang w:eastAsia="zh-CN"/>
        </w:rPr>
      </w:pPr>
      <w:r w:rsidRPr="00F92089">
        <w:rPr>
          <w:rFonts w:eastAsia="Calibri"/>
          <w:sz w:val="27"/>
          <w:szCs w:val="27"/>
          <w:lang w:eastAsia="zh-CN"/>
        </w:rPr>
        <w:t xml:space="preserve">                                                                 утверждено постановлением </w:t>
      </w:r>
    </w:p>
    <w:p w:rsidR="0064300E" w:rsidRPr="00F92089" w:rsidRDefault="0064300E" w:rsidP="0064300E">
      <w:pPr>
        <w:jc w:val="right"/>
        <w:rPr>
          <w:rFonts w:eastAsia="Calibri"/>
          <w:sz w:val="27"/>
          <w:szCs w:val="27"/>
          <w:lang w:eastAsia="zh-CN"/>
        </w:rPr>
      </w:pPr>
      <w:r w:rsidRPr="00F92089">
        <w:rPr>
          <w:rFonts w:eastAsia="Calibri"/>
          <w:sz w:val="27"/>
          <w:szCs w:val="27"/>
          <w:lang w:eastAsia="zh-CN"/>
        </w:rPr>
        <w:t xml:space="preserve">                                                                 администрации Крутологовского сельсовета </w:t>
      </w:r>
    </w:p>
    <w:p w:rsidR="0064300E" w:rsidRPr="00F92089" w:rsidRDefault="0064300E" w:rsidP="0064300E">
      <w:pPr>
        <w:jc w:val="right"/>
        <w:rPr>
          <w:rFonts w:eastAsia="Calibri"/>
          <w:sz w:val="27"/>
          <w:szCs w:val="27"/>
          <w:lang w:eastAsia="zh-CN"/>
        </w:rPr>
      </w:pPr>
      <w:r w:rsidRPr="00F92089">
        <w:rPr>
          <w:rFonts w:eastAsia="Calibri"/>
          <w:sz w:val="27"/>
          <w:szCs w:val="27"/>
          <w:lang w:eastAsia="zh-CN"/>
        </w:rPr>
        <w:t xml:space="preserve">                                                                 Коченевского района </w:t>
      </w:r>
    </w:p>
    <w:p w:rsidR="0064300E" w:rsidRPr="00F92089" w:rsidRDefault="0064300E" w:rsidP="0064300E">
      <w:pPr>
        <w:jc w:val="right"/>
        <w:rPr>
          <w:rFonts w:eastAsia="Calibri"/>
          <w:sz w:val="27"/>
          <w:szCs w:val="27"/>
          <w:lang w:eastAsia="zh-CN"/>
        </w:rPr>
      </w:pPr>
      <w:r w:rsidRPr="00F92089">
        <w:rPr>
          <w:rFonts w:eastAsia="Calibri"/>
          <w:sz w:val="27"/>
          <w:szCs w:val="27"/>
          <w:lang w:eastAsia="zh-CN"/>
        </w:rPr>
        <w:t xml:space="preserve">                                                                 Новосибирской области</w:t>
      </w:r>
    </w:p>
    <w:p w:rsidR="0064300E" w:rsidRPr="00F92089" w:rsidRDefault="0064300E" w:rsidP="0064300E">
      <w:pPr>
        <w:jc w:val="right"/>
        <w:rPr>
          <w:rFonts w:eastAsia="Calibri"/>
          <w:sz w:val="27"/>
          <w:szCs w:val="27"/>
          <w:lang w:eastAsia="zh-CN"/>
        </w:rPr>
      </w:pPr>
      <w:r w:rsidRPr="00F92089">
        <w:rPr>
          <w:rFonts w:eastAsia="Calibri"/>
          <w:sz w:val="27"/>
          <w:szCs w:val="27"/>
          <w:lang w:eastAsia="zh-CN"/>
        </w:rPr>
        <w:t xml:space="preserve">                                                                 от 25.06.2015 № </w:t>
      </w:r>
      <w:r>
        <w:rPr>
          <w:rFonts w:eastAsia="Calibri"/>
          <w:sz w:val="27"/>
          <w:szCs w:val="27"/>
          <w:lang w:eastAsia="zh-CN"/>
        </w:rPr>
        <w:t>44</w:t>
      </w:r>
    </w:p>
    <w:p w:rsidR="0064300E" w:rsidRPr="00F92089" w:rsidRDefault="0064300E" w:rsidP="0064300E">
      <w:pPr>
        <w:ind w:firstLine="618"/>
        <w:jc w:val="right"/>
        <w:rPr>
          <w:rFonts w:eastAsia="Calibri"/>
          <w:b/>
          <w:bCs/>
          <w:sz w:val="28"/>
          <w:szCs w:val="28"/>
        </w:rPr>
      </w:pPr>
    </w:p>
    <w:p w:rsidR="0064300E" w:rsidRPr="00F92089" w:rsidRDefault="0064300E" w:rsidP="0064300E">
      <w:pPr>
        <w:ind w:firstLine="61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4300E" w:rsidRPr="008065CF" w:rsidRDefault="0064300E" w:rsidP="0064300E">
      <w:pPr>
        <w:ind w:firstLine="618"/>
        <w:jc w:val="center"/>
        <w:rPr>
          <w:rFonts w:eastAsia="Calibri"/>
          <w:sz w:val="28"/>
          <w:szCs w:val="28"/>
          <w:lang w:eastAsia="en-US"/>
        </w:rPr>
      </w:pPr>
      <w:r w:rsidRPr="008065CF">
        <w:rPr>
          <w:rFonts w:eastAsia="Calibri"/>
          <w:bCs/>
          <w:sz w:val="28"/>
          <w:szCs w:val="28"/>
          <w:lang w:eastAsia="en-US"/>
        </w:rPr>
        <w:t>ПОРЯДОК</w:t>
      </w:r>
    </w:p>
    <w:p w:rsidR="0064300E" w:rsidRPr="008065CF" w:rsidRDefault="0064300E" w:rsidP="0064300E">
      <w:pPr>
        <w:ind w:firstLine="618"/>
        <w:jc w:val="center"/>
        <w:rPr>
          <w:rFonts w:eastAsia="Calibri"/>
          <w:sz w:val="28"/>
          <w:szCs w:val="28"/>
          <w:lang w:eastAsia="en-US"/>
        </w:rPr>
      </w:pPr>
      <w:r w:rsidRPr="008065CF">
        <w:rPr>
          <w:rFonts w:eastAsia="Calibri"/>
          <w:bCs/>
          <w:sz w:val="28"/>
          <w:szCs w:val="28"/>
          <w:lang w:eastAsia="en-US"/>
        </w:rPr>
        <w:t>ФОРМИРОВАНИЯ, ВЕДЕНИЯ И УТВЕРЖДЕНИЯ</w:t>
      </w:r>
    </w:p>
    <w:p w:rsidR="0064300E" w:rsidRPr="008065CF" w:rsidRDefault="0064300E" w:rsidP="0064300E">
      <w:pPr>
        <w:ind w:firstLine="618"/>
        <w:jc w:val="center"/>
        <w:rPr>
          <w:rFonts w:eastAsia="Calibri"/>
          <w:sz w:val="28"/>
          <w:szCs w:val="28"/>
          <w:lang w:eastAsia="en-US"/>
        </w:rPr>
      </w:pPr>
      <w:r w:rsidRPr="008065CF">
        <w:rPr>
          <w:rFonts w:eastAsia="Calibri"/>
          <w:bCs/>
          <w:sz w:val="28"/>
          <w:szCs w:val="28"/>
          <w:lang w:eastAsia="en-US"/>
        </w:rPr>
        <w:t>ВЕДОМСТВЕННЫХ ПЕРЕЧНЕЙ МУНИЦИПАЛЬНЫХ УСЛУГ</w:t>
      </w:r>
    </w:p>
    <w:p w:rsidR="0064300E" w:rsidRPr="008065CF" w:rsidRDefault="0064300E" w:rsidP="0064300E">
      <w:pPr>
        <w:ind w:firstLine="618"/>
        <w:jc w:val="center"/>
        <w:rPr>
          <w:rFonts w:eastAsia="Calibri"/>
          <w:sz w:val="28"/>
          <w:szCs w:val="28"/>
          <w:lang w:eastAsia="en-US"/>
        </w:rPr>
      </w:pPr>
      <w:r w:rsidRPr="008065CF">
        <w:rPr>
          <w:rFonts w:eastAsia="Calibri"/>
          <w:bCs/>
          <w:sz w:val="28"/>
          <w:szCs w:val="28"/>
          <w:lang w:eastAsia="en-US"/>
        </w:rPr>
        <w:t>И РАБОТ, ОКАЗЫВАЕМЫХ И ВЫПОЛНЯЕМЫХ, НАХОДЯЩИМИСЯ В ВЕДЕНИИ</w:t>
      </w:r>
    </w:p>
    <w:p w:rsidR="0064300E" w:rsidRPr="008065CF" w:rsidRDefault="0064300E" w:rsidP="0064300E">
      <w:pPr>
        <w:ind w:firstLine="618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65CF">
        <w:rPr>
          <w:rFonts w:eastAsia="Calibri"/>
          <w:bCs/>
          <w:sz w:val="28"/>
          <w:szCs w:val="28"/>
          <w:lang w:eastAsia="en-US"/>
        </w:rPr>
        <w:t xml:space="preserve">АДМИНИСТРАЦИИ КРУТОЛОГОВСКОГО СЕЛЬСОВЕТА </w:t>
      </w:r>
      <w:r w:rsidRPr="008065CF">
        <w:rPr>
          <w:rFonts w:eastAsia="Calibri"/>
          <w:bCs/>
          <w:color w:val="000000"/>
          <w:sz w:val="28"/>
          <w:szCs w:val="28"/>
          <w:lang w:eastAsia="en-US"/>
        </w:rPr>
        <w:t>КОЧЕНЕВСКОГО РАЙОНА НОВОСИБИРСКОЙ ОБЛАСТИ, МУНИЦИПАЛЬНЫМИ УЧРЕЖДЕНИЯМИ</w:t>
      </w:r>
    </w:p>
    <w:p w:rsidR="0064300E" w:rsidRPr="00F92089" w:rsidRDefault="0064300E" w:rsidP="0064300E">
      <w:pPr>
        <w:ind w:firstLine="618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92089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4300E" w:rsidRPr="00F92089" w:rsidRDefault="0064300E" w:rsidP="0064300E">
      <w:pPr>
        <w:rPr>
          <w:rFonts w:eastAsia="Calibri"/>
          <w:color w:val="000000"/>
          <w:sz w:val="28"/>
          <w:szCs w:val="28"/>
          <w:lang w:eastAsia="en-US"/>
        </w:rPr>
      </w:pPr>
    </w:p>
    <w:p w:rsidR="0064300E" w:rsidRPr="00F92089" w:rsidRDefault="0064300E" w:rsidP="0064300E">
      <w:pPr>
        <w:ind w:firstLine="618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1" w:name="Par41"/>
      <w:bookmarkEnd w:id="1"/>
      <w:r w:rsidRPr="00F92089">
        <w:rPr>
          <w:rFonts w:eastAsia="Calibri"/>
          <w:color w:val="000000"/>
          <w:sz w:val="28"/>
          <w:szCs w:val="28"/>
          <w:lang w:eastAsia="en-US"/>
        </w:rPr>
        <w:t>1. Общие положения</w:t>
      </w:r>
    </w:p>
    <w:p w:rsidR="0064300E" w:rsidRPr="00F92089" w:rsidRDefault="0064300E" w:rsidP="0064300E">
      <w:pPr>
        <w:ind w:firstLine="618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92089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color w:val="000000"/>
          <w:sz w:val="28"/>
          <w:szCs w:val="28"/>
          <w:lang w:eastAsia="en-US"/>
        </w:rPr>
        <w:t xml:space="preserve">1.1. Настоящий Порядок разработан в соответствии с Бюджетным </w:t>
      </w:r>
      <w:hyperlink r:id="rId9" w:history="1">
        <w:r w:rsidRPr="00F92089">
          <w:rPr>
            <w:rFonts w:eastAsia="Calibri"/>
            <w:color w:val="000000"/>
            <w:sz w:val="28"/>
            <w:szCs w:val="28"/>
            <w:u w:val="single"/>
            <w:lang w:eastAsia="en-US"/>
          </w:rPr>
          <w:t>кодексом</w:t>
        </w:r>
      </w:hyperlink>
      <w:r w:rsidRPr="00F92089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</w:t>
      </w:r>
      <w:hyperlink r:id="rId10" w:history="1">
        <w:r w:rsidRPr="00F92089">
          <w:rPr>
            <w:rFonts w:eastAsia="Calibri"/>
            <w:color w:val="000000"/>
            <w:sz w:val="28"/>
            <w:szCs w:val="28"/>
            <w:u w:val="single"/>
            <w:lang w:eastAsia="en-US"/>
          </w:rPr>
          <w:t>Постановлением</w:t>
        </w:r>
      </w:hyperlink>
      <w:r w:rsidRPr="00F92089">
        <w:rPr>
          <w:rFonts w:eastAsia="Calibri"/>
          <w:color w:val="000000"/>
          <w:sz w:val="28"/>
          <w:szCs w:val="28"/>
          <w:lang w:eastAsia="en-US"/>
        </w:rPr>
        <w:t xml:space="preserve"> Правительства Российской Федерации от 26.02.2014 N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</w:t>
      </w:r>
      <w:r w:rsidRPr="00F92089">
        <w:rPr>
          <w:rFonts w:eastAsia="Calibri"/>
          <w:sz w:val="28"/>
          <w:szCs w:val="28"/>
          <w:lang w:eastAsia="en-US"/>
        </w:rPr>
        <w:t xml:space="preserve">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Порядок определяет процедуру формирования, ведения и утверждения ведомственных перечней муниципальных услуг и работ, оказываемых и выполняемых, находящимися в ведении администрации Крутологовского сельсовета Коченевского района Новосибирской области, муниципальными учреждениями, в качестве основных видов деятельности далее - ведомственные перечни муниципальных услуг и работ).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 xml:space="preserve">1.2. Ведомственные перечни муниципальных услуг и работ используются в целях формирования муниципальных заданий на оказание муниципальных услуг (выполнение работ), оказываемых (выполняемых), находящимися в ведении администрации Крутологовского сельсовета </w:t>
      </w:r>
      <w:r w:rsidRPr="00F92089">
        <w:rPr>
          <w:rFonts w:eastAsia="Calibri"/>
          <w:sz w:val="28"/>
          <w:szCs w:val="28"/>
          <w:lang w:eastAsia="en-US"/>
        </w:rPr>
        <w:lastRenderedPageBreak/>
        <w:t>Коченевского района Новосибирской области муниципальными учреждениями в качестве основных видов деятельности.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1.3. Для целей настоящего Порядка используются следующие основные понятия: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а) уполномоченный орган – администрация Крутологовского сельсовета Коченевского района Новосибирской области, осуществляющая бюджетные полномочия главного распорядителя средств бюджета Крутологовского сельсовета Коченевского района Новосибирской области, в ведении которого закреплены муниципальные учреждения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б) формирование ведомственного перечня муниципальных услуг и работ - деятельность уполномоченного органа по разработке муниципального правового акта об утверждении ведомственного перечня муниципальных услуг и работ, оказываемых и выполняемых муниципальными учреждениями, которые находятся в ведении уполномоченного органа,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Интернет;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 xml:space="preserve">в) ведение ведомственного перечня муниципальных услуг и работ - внесение информации (ее изменение) о муниципальных услугах и работах, оказываемых (выполняемых) находящимися в ведении администрации Крутологовского сельсовета Коченевского района Новосибирской области, </w:t>
      </w:r>
      <w:r w:rsidRPr="00F92089">
        <w:rPr>
          <w:rFonts w:eastAsia="Calibri"/>
          <w:color w:val="172C31"/>
          <w:sz w:val="28"/>
          <w:szCs w:val="28"/>
          <w:shd w:val="clear" w:color="auto" w:fill="CEE4E8"/>
          <w:lang w:eastAsia="en-US"/>
        </w:rPr>
        <w:t xml:space="preserve"> </w:t>
      </w:r>
      <w:r w:rsidRPr="00F92089">
        <w:rPr>
          <w:rFonts w:eastAsia="Calibri"/>
          <w:sz w:val="28"/>
          <w:szCs w:val="28"/>
          <w:lang w:eastAsia="en-US"/>
        </w:rPr>
        <w:t>муниципальными учреждениями, в информационную систему,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Интернет, а также размещение такой информации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 </w:t>
      </w:r>
    </w:p>
    <w:p w:rsidR="0064300E" w:rsidRPr="00F92089" w:rsidRDefault="0064300E" w:rsidP="0064300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2. Основные требования к формированию, ведению и утверждению ведомственных перечней муниципальных услуг и работ, оказываемых и выполняемых муниципальными учреждениями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 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53"/>
      <w:bookmarkEnd w:id="2"/>
      <w:r w:rsidRPr="00F92089">
        <w:rPr>
          <w:rFonts w:eastAsia="Calibri"/>
          <w:sz w:val="28"/>
          <w:szCs w:val="28"/>
          <w:lang w:eastAsia="en-US"/>
        </w:rPr>
        <w:t>2.1. Ведомственные перечни муниципальных услуг и работ формируются уполномоченными органами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 xml:space="preserve">Ведомственные перечни муниципальных услуг и работ, сформированные в соответствии с Порядком, утверждаются </w:t>
      </w:r>
      <w:r w:rsidRPr="00F92089">
        <w:rPr>
          <w:rFonts w:eastAsia="Calibri"/>
          <w:sz w:val="28"/>
          <w:szCs w:val="28"/>
          <w:lang w:eastAsia="en-US"/>
        </w:rPr>
        <w:lastRenderedPageBreak/>
        <w:t xml:space="preserve">постановлениями администрации Крутологовского сельсовета Коченевского района Новосибирской области. 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2.2.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б) наименование органа местного самоуправления, осуществляющего функции и полномочия учредителя в отношении муниципальных учреждений;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д) содержание муниципальной услуги или работы;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е) условия (формы) оказания муниципальной услуги или выполнения работы;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ж) вид деятельности муниципального учреждения;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з) категории потребителей муниципальной услуги или работы;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к) указание на бесплатность или платность муниципальной услуги или работы;</w:t>
      </w:r>
    </w:p>
    <w:p w:rsidR="0064300E" w:rsidRPr="00F92089" w:rsidRDefault="0064300E" w:rsidP="00643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 xml:space="preserve">2.3. Информация, сформированная по каждой муниципальной услуге и работе в соответствии </w:t>
      </w:r>
      <w:r w:rsidRPr="00F92089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hyperlink r:id="rId11" w:anchor="Par56" w:history="1">
        <w:r w:rsidRPr="00F92089">
          <w:rPr>
            <w:rFonts w:eastAsia="Calibri"/>
            <w:color w:val="000000"/>
            <w:sz w:val="28"/>
            <w:szCs w:val="28"/>
            <w:u w:val="single"/>
            <w:lang w:eastAsia="en-US"/>
          </w:rPr>
          <w:t>пунктом 2.</w:t>
        </w:r>
      </w:hyperlink>
      <w:r w:rsidRPr="00F92089">
        <w:rPr>
          <w:rFonts w:eastAsia="Calibri"/>
          <w:sz w:val="28"/>
          <w:szCs w:val="28"/>
          <w:lang w:eastAsia="en-US"/>
        </w:rPr>
        <w:t xml:space="preserve">2. настоящего Порядка, образует реестровую запись. 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Каждой реестровой записи присваивается уникальный номер.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2.4.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2.5.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lastRenderedPageBreak/>
        <w:t>2.6. Ведомственные перечни муниципальных услуг и работ формируются и ведутся уполномоченными органами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64300E" w:rsidRPr="00F92089" w:rsidRDefault="0064300E" w:rsidP="00643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089">
        <w:rPr>
          <w:rFonts w:eastAsia="Calibri"/>
          <w:sz w:val="28"/>
          <w:szCs w:val="28"/>
          <w:lang w:eastAsia="en-US"/>
        </w:rPr>
        <w:t>Ведомственные перечни муниципальных услуг и работ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64300E" w:rsidRDefault="0064300E" w:rsidP="0064300E">
      <w:pPr>
        <w:ind w:firstLine="709"/>
        <w:jc w:val="both"/>
        <w:rPr>
          <w:sz w:val="28"/>
          <w:szCs w:val="28"/>
        </w:rPr>
      </w:pPr>
      <w:bookmarkStart w:id="3" w:name="Par74"/>
      <w:bookmarkEnd w:id="3"/>
      <w:r w:rsidRPr="00F92089">
        <w:rPr>
          <w:rFonts w:eastAsia="Calibri"/>
          <w:sz w:val="28"/>
          <w:szCs w:val="28"/>
          <w:lang w:eastAsia="en-US"/>
        </w:rPr>
        <w:t>2.7. Уполномоченные органы в течение 30 дней со дня внесения изменений в базовые (отраслевые) перечни государственных и муниципальных услуг и работ обеспечивают внесение изменений в утвержденные ведомственные перечни муниципальных услуг и работ путем обеспечения издания муниципальных правовых актов о внесении изменений в ведомственные перечни муниципальных услуг и работ.</w:t>
      </w:r>
    </w:p>
    <w:p w:rsidR="006630BF" w:rsidRDefault="006630BF" w:rsidP="0064300E"/>
    <w:sectPr w:rsidR="0066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946"/>
    <w:multiLevelType w:val="hybridMultilevel"/>
    <w:tmpl w:val="EAD8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F8"/>
    <w:rsid w:val="001E3BF9"/>
    <w:rsid w:val="00382EF8"/>
    <w:rsid w:val="0064300E"/>
    <w:rsid w:val="006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E3B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 Знак"/>
    <w:basedOn w:val="a"/>
    <w:rsid w:val="006430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E3B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 Знак"/>
    <w:basedOn w:val="a"/>
    <w:rsid w:val="006430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.ru/bank/dokumenty/2014/post_547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E6D27CC84F41E3613C7CB6B6B2F00E5A21960AAD1E08A77B733306F6H8U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E6D27CC84F41E3613C7CB6B6B2F00E5A229A05A81508A77B733306F68A8E9BD085C8A49E02H0U7H" TargetMode="External"/><Relationship Id="rId11" Type="http://schemas.openxmlformats.org/officeDocument/2006/relationships/hyperlink" Target="http://www.admsur.ru/bank/dokumenty/2014/post_547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E6D27CC84F41E3613C7CB6B6B2F00E5A21960AAD1E08A77B733306F6H8U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E6D27CC84F41E3613C7CB6B6B2F00E5A229A05A81508A77B733306F68A8E9BD085C8A49E02H0U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9299</Characters>
  <Application>Microsoft Office Word</Application>
  <DocSecurity>0</DocSecurity>
  <Lines>77</Lines>
  <Paragraphs>21</Paragraphs>
  <ScaleCrop>false</ScaleCrop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2015-09-17T06:34:00Z</dcterms:created>
  <dcterms:modified xsi:type="dcterms:W3CDTF">2015-09-17T06:48:00Z</dcterms:modified>
</cp:coreProperties>
</file>