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8D" w:rsidRDefault="00D43288" w:rsidP="00F811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761F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F8118D">
        <w:rPr>
          <w:b/>
          <w:sz w:val="28"/>
          <w:szCs w:val="28"/>
        </w:rPr>
        <w:t>АДМИНИСТРАЦИЯ КРУТОЛОГОВСКОГО СЕЛЬСОВЕТА</w:t>
      </w:r>
    </w:p>
    <w:p w:rsidR="00F8118D" w:rsidRDefault="00F8118D" w:rsidP="00F811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КОЧЕНЕВСКОГО РАЙОНА НОВОСИБИРСКОЙ ОБЛАСТИ</w:t>
      </w:r>
    </w:p>
    <w:p w:rsidR="00F8118D" w:rsidRDefault="00F8118D" w:rsidP="00F8118D">
      <w:pPr>
        <w:jc w:val="center"/>
        <w:rPr>
          <w:b/>
          <w:sz w:val="28"/>
          <w:szCs w:val="28"/>
        </w:rPr>
      </w:pPr>
    </w:p>
    <w:p w:rsidR="00F8118D" w:rsidRDefault="00F8118D" w:rsidP="00F8118D">
      <w:pPr>
        <w:jc w:val="center"/>
        <w:rPr>
          <w:b/>
          <w:sz w:val="28"/>
          <w:szCs w:val="28"/>
        </w:rPr>
      </w:pPr>
    </w:p>
    <w:p w:rsidR="00F8118D" w:rsidRDefault="00F8118D" w:rsidP="00F81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18D" w:rsidRDefault="00F8118D" w:rsidP="00F8118D">
      <w:pPr>
        <w:jc w:val="center"/>
        <w:rPr>
          <w:b/>
          <w:sz w:val="28"/>
          <w:szCs w:val="28"/>
        </w:rPr>
      </w:pPr>
    </w:p>
    <w:p w:rsidR="00F8118D" w:rsidRDefault="00F8118D" w:rsidP="00F81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15.07.2015г. № 49</w:t>
      </w:r>
    </w:p>
    <w:p w:rsidR="00F8118D" w:rsidRDefault="00F8118D" w:rsidP="00F8118D">
      <w:pPr>
        <w:ind w:left="142"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О выделении специальных мест для размещения предвыборных печатных агитационных материалов по выборам депутатов Совета депутатов Коченевского района Новосибирской области третьего созыва на территории Крутологовского сельсовета Коченевского района Новосибирской области</w:t>
      </w:r>
    </w:p>
    <w:p w:rsidR="00F8118D" w:rsidRDefault="00F8118D" w:rsidP="00F8118D">
      <w:pPr>
        <w:ind w:left="142" w:right="-2" w:firstLine="900"/>
        <w:jc w:val="both"/>
        <w:rPr>
          <w:b/>
          <w:color w:val="000000"/>
          <w:sz w:val="28"/>
          <w:szCs w:val="28"/>
        </w:rPr>
      </w:pPr>
    </w:p>
    <w:p w:rsidR="00F8118D" w:rsidRDefault="00F8118D" w:rsidP="00F811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8 статьи 57 Закона Новосибирской области «О выборах депутатов представительных органов муниципальных образований в Новосибирской области»,</w:t>
      </w:r>
    </w:p>
    <w:p w:rsidR="00F8118D" w:rsidRDefault="00F8118D" w:rsidP="00F811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Выделить на территории каждого  избирательного участка Крутологовского сельсовета Коченевского района Новосибирской области специальные места для размещения</w:t>
      </w:r>
      <w:r>
        <w:rPr>
          <w:color w:val="000000"/>
          <w:sz w:val="28"/>
          <w:szCs w:val="28"/>
        </w:rPr>
        <w:t xml:space="preserve"> предвыборных</w:t>
      </w:r>
      <w:r>
        <w:rPr>
          <w:sz w:val="28"/>
          <w:szCs w:val="28"/>
        </w:rPr>
        <w:t xml:space="preserve"> печатных агитационных материалов:</w:t>
      </w:r>
    </w:p>
    <w:p w:rsidR="00F8118D" w:rsidRDefault="00F8118D" w:rsidP="00F81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Избирательный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Участок № 456 с. Крутологово: на досках объявления на здании   магазина РАЙПО по адресу:  ул. Школьная 4/2, на досках объявления в здании ц/конторы ПУ Крутологовский по адресу:  ул. Московская 14/1; на досках объявления ЧП «Севостьянов» по адресу:  ул. Школьная 1 кв.1, на досках объявления ЧП «Галина» по адресу:  ул. Московская 14/1; на досках объявления ЧП «Потапов» по адресу:  ул. Новая 2/2 ,</w:t>
      </w:r>
    </w:p>
    <w:p w:rsidR="00F8118D" w:rsidRDefault="00F8118D" w:rsidP="00F8118D">
      <w:pPr>
        <w:tabs>
          <w:tab w:val="left" w:pos="5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Избирательный Участок № 457 на досках объявления на здании   магазина РАЙПО д. Вахрушево магазина РАЙПО по адресу: Московская 8/2,  на досках объявления в здании   ПУ Крутологовский контора отд. № 1 по адресу:  ул. Московская 8/1;  на досках объявления ЧП «Капустин» по адресу: ул. Новая 12 кв.2;  на досках объявления  ЧП «Сарычев» по адресу: ул. Московская 8/4.</w:t>
      </w:r>
    </w:p>
    <w:p w:rsidR="00F8118D" w:rsidRDefault="00F8118D" w:rsidP="00F8118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зарегистрированному кандидату, политической партии, выдвинувшей зарегистрированного кандидата,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F8118D" w:rsidRDefault="00F8118D" w:rsidP="00F8118D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Контроль за исполнением распоряжения оставляю за собой.</w:t>
      </w:r>
    </w:p>
    <w:p w:rsidR="00F8118D" w:rsidRDefault="00F8118D" w:rsidP="00F8118D">
      <w:pPr>
        <w:ind w:firstLine="539"/>
        <w:jc w:val="both"/>
        <w:rPr>
          <w:color w:val="000000"/>
          <w:sz w:val="28"/>
          <w:szCs w:val="28"/>
        </w:rPr>
      </w:pPr>
    </w:p>
    <w:p w:rsidR="00F8118D" w:rsidRDefault="00F8118D" w:rsidP="00F8118D">
      <w:pPr>
        <w:ind w:firstLine="539"/>
        <w:jc w:val="both"/>
        <w:rPr>
          <w:color w:val="000000"/>
          <w:sz w:val="28"/>
          <w:szCs w:val="28"/>
        </w:rPr>
      </w:pPr>
    </w:p>
    <w:p w:rsidR="00F8118D" w:rsidRDefault="00F8118D" w:rsidP="00F8118D">
      <w:pPr>
        <w:ind w:firstLine="539"/>
        <w:jc w:val="both"/>
        <w:rPr>
          <w:color w:val="000000"/>
          <w:sz w:val="28"/>
          <w:szCs w:val="28"/>
        </w:rPr>
      </w:pPr>
    </w:p>
    <w:p w:rsidR="00F8118D" w:rsidRDefault="00F8118D" w:rsidP="00F8118D">
      <w:pPr>
        <w:jc w:val="both"/>
        <w:rPr>
          <w:color w:val="000000"/>
          <w:sz w:val="28"/>
          <w:szCs w:val="28"/>
        </w:rPr>
      </w:pPr>
    </w:p>
    <w:p w:rsidR="00F8118D" w:rsidRDefault="00F8118D" w:rsidP="00F8118D">
      <w:pPr>
        <w:ind w:firstLine="539"/>
        <w:jc w:val="both"/>
        <w:rPr>
          <w:color w:val="000000"/>
          <w:sz w:val="28"/>
          <w:szCs w:val="28"/>
        </w:rPr>
      </w:pPr>
    </w:p>
    <w:p w:rsidR="006630BF" w:rsidRDefault="00F8118D" w:rsidP="00F8118D">
      <w:r>
        <w:rPr>
          <w:color w:val="000000"/>
          <w:sz w:val="28"/>
          <w:szCs w:val="28"/>
        </w:rPr>
        <w:t>Глава Крутологовского сельсовета                             С.М. Иванова</w:t>
      </w:r>
    </w:p>
    <w:sectPr w:rsidR="006630BF" w:rsidSect="00624B66">
      <w:pgSz w:w="11907" w:h="16840"/>
      <w:pgMar w:top="1134" w:right="567" w:bottom="567" w:left="1418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2F13"/>
    <w:multiLevelType w:val="hybridMultilevel"/>
    <w:tmpl w:val="B9F47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DC"/>
    <w:rsid w:val="002761F1"/>
    <w:rsid w:val="006630BF"/>
    <w:rsid w:val="00BC3EDC"/>
    <w:rsid w:val="00D43288"/>
    <w:rsid w:val="00F8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2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"/>
    <w:basedOn w:val="a"/>
    <w:rsid w:val="0027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 Знак"/>
    <w:basedOn w:val="a"/>
    <w:rsid w:val="00F81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2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"/>
    <w:basedOn w:val="a"/>
    <w:rsid w:val="0027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 Знак"/>
    <w:basedOn w:val="a"/>
    <w:rsid w:val="00F81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2015-09-17T06:31:00Z</dcterms:created>
  <dcterms:modified xsi:type="dcterms:W3CDTF">2015-09-17T06:57:00Z</dcterms:modified>
</cp:coreProperties>
</file>