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571"/>
      </w:tblGrid>
      <w:tr w:rsidR="001F6C1A" w:rsidRPr="00683DCC" w:rsidTr="00D11A23">
        <w:trPr>
          <w:jc w:val="center"/>
        </w:trPr>
        <w:tc>
          <w:tcPr>
            <w:tcW w:w="9571" w:type="dxa"/>
          </w:tcPr>
          <w:p w:rsidR="001F6C1A" w:rsidRPr="00683DCC" w:rsidRDefault="001F6C1A" w:rsidP="00D11A23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683DCC">
              <w:rPr>
                <w:b/>
                <w:bCs/>
                <w:sz w:val="28"/>
                <w:szCs w:val="28"/>
              </w:rPr>
              <w:t>АДМИНИСТРАЦИЯКРУТОЛОГОВСКОГО СЕЛЬСОВЕТА</w:t>
            </w:r>
          </w:p>
          <w:p w:rsidR="001F6C1A" w:rsidRPr="00683DCC" w:rsidRDefault="001F6C1A" w:rsidP="00D11A23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683DCC">
              <w:rPr>
                <w:b/>
                <w:bCs/>
                <w:sz w:val="28"/>
                <w:szCs w:val="28"/>
              </w:rPr>
              <w:t>КОЧЕНЕВСКОГО  РАЙОНА  НОВОСИБИРСКОЙ ОБЛАСТИ</w:t>
            </w:r>
          </w:p>
          <w:p w:rsidR="001F6C1A" w:rsidRPr="00683DCC" w:rsidRDefault="001F6C1A" w:rsidP="00D11A23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F6C1A" w:rsidRPr="00683DCC" w:rsidTr="00D11A23">
        <w:trPr>
          <w:jc w:val="center"/>
        </w:trPr>
        <w:tc>
          <w:tcPr>
            <w:tcW w:w="9571" w:type="dxa"/>
          </w:tcPr>
          <w:p w:rsidR="001F6C1A" w:rsidRPr="00683DCC" w:rsidRDefault="001F6C1A" w:rsidP="00D11A23">
            <w:pPr>
              <w:jc w:val="center"/>
              <w:rPr>
                <w:b/>
                <w:bCs/>
                <w:sz w:val="36"/>
                <w:szCs w:val="36"/>
                <w:lang w:eastAsia="en-US"/>
              </w:rPr>
            </w:pPr>
            <w:r w:rsidRPr="00683DCC">
              <w:rPr>
                <w:b/>
                <w:bCs/>
                <w:sz w:val="36"/>
                <w:szCs w:val="36"/>
                <w:lang w:eastAsia="en-US"/>
              </w:rPr>
              <w:t>РАСПОРЯЖЕНИЕ</w:t>
            </w:r>
          </w:p>
          <w:p w:rsidR="001F6C1A" w:rsidRDefault="001F6C1A" w:rsidP="00D11A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10.09</w:t>
            </w:r>
            <w:r w:rsidRPr="00683DCC">
              <w:rPr>
                <w:sz w:val="28"/>
                <w:szCs w:val="28"/>
                <w:lang w:eastAsia="en-US"/>
              </w:rPr>
              <w:t xml:space="preserve">.2015  № </w:t>
            </w:r>
            <w:r>
              <w:rPr>
                <w:sz w:val="28"/>
                <w:szCs w:val="28"/>
                <w:lang w:eastAsia="en-US"/>
              </w:rPr>
              <w:t>29</w:t>
            </w:r>
          </w:p>
          <w:p w:rsidR="001F6C1A" w:rsidRDefault="001F6C1A" w:rsidP="00D11A2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мерах по обеспечению антитеррористической безопасности и общественного порядка</w:t>
            </w:r>
          </w:p>
          <w:p w:rsidR="001F6C1A" w:rsidRDefault="001F6C1A" w:rsidP="00D11A23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1F6C1A" w:rsidRDefault="001F6C1A" w:rsidP="00D11A2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Во исполнение решения антитеррористической комиссии Новосибирской области от 17 августа 2015 года, на которой был рассмотрен вопрос о мерах по обеспечению антитеррористической безопасности и общественного порядка в период подготовки и проведения выборов в единый день голосования 13 сентября 2015года, рекомендую:</w:t>
            </w:r>
          </w:p>
          <w:p w:rsidR="001F6C1A" w:rsidRDefault="001F6C1A" w:rsidP="001F6C1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Директору МКУК Крутологовский СДК Трофимовой Г.С. принять незамедлительные меры по обеспечению антитеррористической безопасности в период подготовки и проведения 13 сентября 2015г выборов депутатов различного уровня.</w:t>
            </w:r>
          </w:p>
          <w:p w:rsidR="001F6C1A" w:rsidRDefault="001F6C1A" w:rsidP="001F6C1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Главе администрации Крутологовского сельсовета Ивановой С.М. провести внеплановые инструктажи работников задействованных в организации и проведении выборов, персонала объектов и охраны по мерам при наступлении чрезвычайных ситуаций.</w:t>
            </w:r>
          </w:p>
          <w:p w:rsidR="001F6C1A" w:rsidRDefault="001F6C1A" w:rsidP="001F6C1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Главе администрации Крутологовского сельсовета Ивановой С.М. и специалисту администрации Крутологовского сель</w:t>
            </w:r>
            <w:bookmarkStart w:id="0" w:name="_GoBack"/>
            <w:r>
              <w:rPr>
                <w:sz w:val="28"/>
                <w:szCs w:val="28"/>
                <w:lang w:eastAsia="en-US"/>
              </w:rPr>
              <w:t xml:space="preserve">совета Трофимовой Н.С. принять незамедлительные меры по устранению </w:t>
            </w:r>
            <w:bookmarkEnd w:id="0"/>
            <w:r>
              <w:rPr>
                <w:sz w:val="28"/>
                <w:szCs w:val="28"/>
                <w:lang w:eastAsia="en-US"/>
              </w:rPr>
              <w:t xml:space="preserve">выявленных в ходе обследований недостатков в инженерно-технической </w:t>
            </w:r>
            <w:proofErr w:type="spellStart"/>
            <w:r>
              <w:rPr>
                <w:sz w:val="28"/>
                <w:szCs w:val="28"/>
                <w:lang w:eastAsia="en-US"/>
              </w:rPr>
              <w:t>укрепленности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антитеррористической защищенности помещений избирательных комиссий и мест голосования.</w:t>
            </w:r>
          </w:p>
          <w:p w:rsidR="001F6C1A" w:rsidRDefault="001F6C1A" w:rsidP="001F6C1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Специалисту администрации Крутологовского сельсовета Поздняковой А.В. обеспечить </w:t>
            </w:r>
            <w:proofErr w:type="gramStart"/>
            <w:r>
              <w:rPr>
                <w:sz w:val="28"/>
                <w:szCs w:val="28"/>
                <w:lang w:eastAsia="en-US"/>
              </w:rPr>
              <w:t>в день голосования дежурство компетентных лиц для контроля за соблюдением противопожарного режима в помещениях для голосования</w:t>
            </w:r>
            <w:proofErr w:type="gramEnd"/>
            <w:r>
              <w:rPr>
                <w:sz w:val="28"/>
                <w:szCs w:val="28"/>
                <w:lang w:eastAsia="en-US"/>
              </w:rPr>
              <w:t>, своевременно доводить в территориальное подразделение полиции информацию о нахождении на прилегающей к зданию территории подозрительных лиц, бесхозных предметов и брошенных автотранспортных средств.</w:t>
            </w:r>
          </w:p>
          <w:p w:rsidR="001F6C1A" w:rsidRPr="00683DCC" w:rsidRDefault="001F6C1A" w:rsidP="001F6C1A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исполнением распоряжения оставляю за собой.</w:t>
            </w:r>
          </w:p>
        </w:tc>
      </w:tr>
    </w:tbl>
    <w:p w:rsidR="001F6C1A" w:rsidRDefault="001F6C1A" w:rsidP="001F6C1A"/>
    <w:p w:rsidR="001F6C1A" w:rsidRDefault="001F6C1A" w:rsidP="001F6C1A"/>
    <w:p w:rsidR="001F6C1A" w:rsidRDefault="001F6C1A" w:rsidP="001F6C1A"/>
    <w:p w:rsidR="001F6C1A" w:rsidRDefault="001F6C1A" w:rsidP="001F6C1A"/>
    <w:p w:rsidR="00D04A78" w:rsidRDefault="001F6C1A" w:rsidP="001F6C1A">
      <w:r w:rsidRPr="00AA7E15">
        <w:rPr>
          <w:sz w:val="28"/>
          <w:szCs w:val="28"/>
        </w:rPr>
        <w:t>Глава Крутологовского сельсовета                            С.М. Иванова</w:t>
      </w:r>
    </w:p>
    <w:sectPr w:rsidR="00D04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47B"/>
    <w:multiLevelType w:val="hybridMultilevel"/>
    <w:tmpl w:val="BAACD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CD"/>
    <w:rsid w:val="001F6C1A"/>
    <w:rsid w:val="00D04A78"/>
    <w:rsid w:val="00D6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F6C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F6C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2016-01-12T12:16:00Z</dcterms:created>
  <dcterms:modified xsi:type="dcterms:W3CDTF">2016-01-12T12:17:00Z</dcterms:modified>
</cp:coreProperties>
</file>