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CABC" w14:textId="77777777" w:rsidR="002830D3" w:rsidRDefault="002830D3" w:rsidP="002830D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snapToGrid w:val="0"/>
          <w:spacing w:val="-1"/>
          <w:sz w:val="24"/>
          <w:szCs w:val="24"/>
          <w:lang w:eastAsia="ru-RU"/>
        </w:rPr>
        <w:t>СОВЕТ ДЕПУТАТОВ</w:t>
      </w:r>
    </w:p>
    <w:p w14:paraId="108639FC" w14:textId="77777777" w:rsidR="002830D3" w:rsidRDefault="002830D3" w:rsidP="002830D3">
      <w:pPr>
        <w:shd w:val="clear" w:color="auto" w:fill="FFFFFF"/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bCs/>
          <w:snapToGrid w:val="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-1"/>
          <w:sz w:val="24"/>
          <w:szCs w:val="24"/>
          <w:lang w:eastAsia="ru-RU"/>
        </w:rPr>
        <w:t xml:space="preserve">       КРУТОЛОГОВСКОГО СЕЛЬСОВЕТА</w:t>
      </w:r>
    </w:p>
    <w:p w14:paraId="086B280E" w14:textId="77777777" w:rsidR="002830D3" w:rsidRDefault="002830D3" w:rsidP="002830D3">
      <w:pPr>
        <w:shd w:val="clear" w:color="auto" w:fill="FFFFFF"/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-2"/>
          <w:sz w:val="24"/>
          <w:szCs w:val="24"/>
          <w:lang w:eastAsia="ru-RU"/>
        </w:rPr>
        <w:t xml:space="preserve">     КОЧЕНЕВСКОГО  РАЙОНА НОВОСИБИРСКОЙ ОБЛАСТИ</w:t>
      </w:r>
    </w:p>
    <w:p w14:paraId="11EC5AB5" w14:textId="77777777" w:rsidR="002830D3" w:rsidRDefault="002830D3" w:rsidP="0028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Пятого созыва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609F61" w14:textId="77777777" w:rsidR="002830D3" w:rsidRDefault="002830D3" w:rsidP="0028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F2CF9" w14:textId="77777777" w:rsidR="002830D3" w:rsidRDefault="002830D3" w:rsidP="00283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52FD130A" w14:textId="77777777" w:rsidR="002830D3" w:rsidRDefault="002830D3" w:rsidP="0028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/сорок пятой сессии/</w:t>
      </w:r>
    </w:p>
    <w:p w14:paraId="51D04484" w14:textId="77777777" w:rsidR="002830D3" w:rsidRDefault="002830D3" w:rsidP="00283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E16CA5" w14:textId="77777777" w:rsidR="002830D3" w:rsidRDefault="002830D3" w:rsidP="00283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27.04.2020                                                                                             № 96</w:t>
      </w:r>
    </w:p>
    <w:p w14:paraId="0C11D6FA" w14:textId="77777777" w:rsidR="002830D3" w:rsidRDefault="002830D3" w:rsidP="00283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утверждении Порядка принятия решения о применении к отдельным лицам, замещающим муниципальные должности в администрации Крутологовского сельсовета Коченевского района Новосибирской области,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14:paraId="2370F0EA" w14:textId="77777777" w:rsidR="002830D3" w:rsidRDefault="002830D3" w:rsidP="002830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ED70E69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частью 7.3.-2 статьи 40 Федерального закона от 06.10.2003 № 131-ФЗ «Об общих принципах организации местного самоуправления в Российской Федерации», статьей 8.1 Закона Новосибирской области от 10.11.2017 № 216-ОЗ 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на основании Устава Крутологовского сельсовета Коченевского района Новосибирской области, Совет депутатов  Крутологовского сельсовета Коченевского района Новосибирской области,</w:t>
      </w:r>
    </w:p>
    <w:p w14:paraId="5B509DF8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C92C67" w14:textId="77777777" w:rsidR="002830D3" w:rsidRDefault="002830D3" w:rsidP="002830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14:paraId="46B9482E" w14:textId="77777777" w:rsidR="002830D3" w:rsidRDefault="002830D3" w:rsidP="002830D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1. Утвердить прилагаемый Порядок принятия решения о применении к отдельным лицам, замещающим муниципальные должности в администрации Крутологовского сельсовета Коченевского района Новосибирской области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 ответственности, предусмотренных частью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7.3-1 статьи 40 Федерального закона от 06.10.2003 № 131-ФЗ «Об общих принципах организации местного самоуправления в Российской Федерации». </w:t>
      </w:r>
    </w:p>
    <w:p w14:paraId="4D12E19B" w14:textId="77777777" w:rsidR="002830D3" w:rsidRDefault="002830D3" w:rsidP="00283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2. Опубликовать настоящее решение в местном периодическом печатном издании Крутологовского сельсовета «Вестник» и разместить на официальном сайте администрации Новомихайловского сельсовета Коченевского района Новосибирской области в информационно-телекоммуникационной сети «Интернет».</w:t>
      </w:r>
    </w:p>
    <w:p w14:paraId="6865C96E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 Настоящее решение вступает в силу со дня его официального опубликования и распространяет свое действие на правоотношения, урегулированные настоящим Порядком, возникшие с 09.12.2019.</w:t>
      </w:r>
    </w:p>
    <w:p w14:paraId="23ED5DCD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3436F8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284"/>
        <w:gridCol w:w="283"/>
        <w:gridCol w:w="4536"/>
      </w:tblGrid>
      <w:tr w:rsidR="002830D3" w14:paraId="2D49A429" w14:textId="77777777" w:rsidTr="002830D3">
        <w:tc>
          <w:tcPr>
            <w:tcW w:w="4644" w:type="dxa"/>
          </w:tcPr>
          <w:p w14:paraId="422DBC75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Совета депутатов</w:t>
            </w:r>
          </w:p>
          <w:p w14:paraId="6FA3B1B6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Крутологовского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  <w:p w14:paraId="75E591D1" w14:textId="77777777" w:rsidR="002830D3" w:rsidRDefault="002830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Коченевского района Новосибирской области</w:t>
            </w:r>
          </w:p>
          <w:p w14:paraId="03180520" w14:textId="77777777" w:rsidR="002830D3" w:rsidRDefault="002830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______________М.Ю.Трофимова</w:t>
            </w:r>
          </w:p>
          <w:p w14:paraId="4B895C63" w14:textId="77777777" w:rsidR="002830D3" w:rsidRDefault="002830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6FAA31E8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hideMark/>
          </w:tcPr>
          <w:p w14:paraId="6F49905B" w14:textId="77777777" w:rsidR="002830D3" w:rsidRDefault="002830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Крутологовского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14:paraId="7433F5A8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Коченевского района</w:t>
            </w:r>
          </w:p>
          <w:p w14:paraId="08641EF4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Новосибирской области</w:t>
            </w:r>
          </w:p>
          <w:p w14:paraId="04041FEE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С.М. Иванова_______________</w:t>
            </w:r>
          </w:p>
        </w:tc>
      </w:tr>
      <w:tr w:rsidR="002830D3" w14:paraId="6C356F80" w14:textId="77777777" w:rsidTr="002830D3">
        <w:tc>
          <w:tcPr>
            <w:tcW w:w="4644" w:type="dxa"/>
          </w:tcPr>
          <w:p w14:paraId="7D2B834B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0958E29D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14:paraId="31FA5902" w14:textId="77777777" w:rsidR="002830D3" w:rsidRDefault="002830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30D3" w14:paraId="467BDC4B" w14:textId="77777777" w:rsidTr="002830D3">
        <w:tc>
          <w:tcPr>
            <w:tcW w:w="4644" w:type="dxa"/>
          </w:tcPr>
          <w:p w14:paraId="5903702B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3F30666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D495CA8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2747E90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A281283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E5AE7E9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07F9196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9010D52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868D6DC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907881D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0FDCAB4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3563322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CF46DB9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8225242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7BA9826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C6BD27B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F768902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172E0C7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F25FDF8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F8CFE78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F0B004E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417B1CF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C0D4D9A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567135E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E5ED1E4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6A70261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013021B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444887F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4353CF1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96FA3FF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AF33B30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0327A34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B86E798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16F8FBC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FE9C6C8" w14:textId="77777777" w:rsidR="002830D3" w:rsidRDefault="0028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8BF09FB" w14:textId="77777777" w:rsidR="002830D3" w:rsidRDefault="002830D3" w:rsidP="002830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УТВЕРЖДЕН</w:t>
      </w:r>
    </w:p>
    <w:p w14:paraId="73EEA8C3" w14:textId="77777777" w:rsidR="002830D3" w:rsidRDefault="002830D3" w:rsidP="002830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решением Совета депутатов</w:t>
      </w:r>
    </w:p>
    <w:p w14:paraId="25CD4517" w14:textId="77777777" w:rsidR="002830D3" w:rsidRDefault="002830D3" w:rsidP="002830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Крутологовскогосельсовета </w:t>
      </w:r>
    </w:p>
    <w:p w14:paraId="4EE04DC2" w14:textId="77777777" w:rsidR="002830D3" w:rsidRDefault="002830D3" w:rsidP="002830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Коченевского района </w:t>
      </w:r>
    </w:p>
    <w:p w14:paraId="0E13F37B" w14:textId="77777777" w:rsidR="002830D3" w:rsidRDefault="002830D3" w:rsidP="002830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Новосибирской области</w:t>
      </w:r>
    </w:p>
    <w:p w14:paraId="2E706DA8" w14:textId="77777777" w:rsidR="002830D3" w:rsidRDefault="002830D3" w:rsidP="002830D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№96 от 27.04.2020 года </w:t>
      </w:r>
    </w:p>
    <w:p w14:paraId="2A2B93CF" w14:textId="77777777" w:rsidR="002830D3" w:rsidRDefault="002830D3" w:rsidP="002830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D23481" w14:textId="77777777" w:rsidR="002830D3" w:rsidRDefault="002830D3" w:rsidP="00283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</w:t>
      </w:r>
    </w:p>
    <w:p w14:paraId="6F351D90" w14:textId="77777777" w:rsidR="002830D3" w:rsidRDefault="002830D3" w:rsidP="00283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принятия решения о применении к отдельным лицам, замещающим муниципальные должности в администрации Крутологовского сельсовета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мер ответственности, предусмотренных частью 7.3-1 статьи 40 Федерального</w:t>
      </w:r>
    </w:p>
    <w:p w14:paraId="63BC224F" w14:textId="77777777" w:rsidR="002830D3" w:rsidRDefault="002830D3" w:rsidP="00283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закона от 06.10.2003 № 131-ФЗ «Об общих принципах организации местного самоуправления в Российской Федерации»</w:t>
      </w:r>
    </w:p>
    <w:p w14:paraId="437D1A6C" w14:textId="77777777" w:rsidR="002830D3" w:rsidRDefault="002830D3" w:rsidP="002830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16B8664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 Настоящий Порядок определяет процедуру принятия решения о применении к Главе  Крутологовского сельсовета, депутату Совета депутатов Новомихайловского сельсовета, исполняющего свои полномочия на постоянной или непостоянной основе (далее вместе – лицо, замещающее муниципальную должность; 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доходах), если искажение этих сведений является несущественным, мер ответственности, предусмотренных частью 7.3-1 статьи 40 Федерального закона от 06.10.2003 № 131-ФЗ «Об общих принципах организации местного самоуправления в Российской Федерации» (далее – меры ответственности).</w:t>
      </w:r>
    </w:p>
    <w:p w14:paraId="050F660D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 Решение о применении меры ответственности к лицу, замещающему муниципальную должность, за представление недостоверных и неполных сведений о доходах,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если искажение этих сведений является несущественным, (далее – решение о применении меры ответственности) принимается Советом депутатов Крутологовского сельсовета Коченевского района Новосибирской области.</w:t>
      </w:r>
    </w:p>
    <w:p w14:paraId="3ACAAB48" w14:textId="77777777" w:rsidR="002830D3" w:rsidRDefault="002830D3" w:rsidP="00283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 Основанием для рассмотрения вопроса о принятии решения о применении меры ответственности является информация Губернатора Новосибирской области, поступившая в Совет депутатов  Крутологовского сельсовета Коченевского района Новосибирской области в соответствии с частью 2 статьи 8.1 Закона Новосибирской области от 10.11.2017 № 216-ОЗ «Об 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отдельные законы Новосибирской области» (далее – Закон Новосибирской области № 216-ОЗ).</w:t>
      </w:r>
    </w:p>
    <w:p w14:paraId="0C19C998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 Настоящий Порядок не применяется при рассмотрении Советом депутатов Новомихайловского сельсовета актов прокурорского реагирования и/или судебных решений, содержащих информацию о выявлении фактов недостоверности или неполноты сведений о доходах, представленных лицами, замещающими муниципальные должности.</w:t>
      </w:r>
    </w:p>
    <w:p w14:paraId="545776ED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 Информация Губернатора Новосибирской области, указанная в пункте 3 настоящего Порядка, не позднее рабочего дня, следующего за днем ее поступления, регистрируется в порядке, предусмотренном Советом депутатов Крутологовского сельсовета.</w:t>
      </w:r>
    </w:p>
    <w:p w14:paraId="3A7A5078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течение трех рабочих дней со дня регистрации информация Губернатора Новосибирской области, указанная в пункте 3 настоящего Порядка, направляется в комиссию по соблюдению лицами, замещающими муниципальные должности, ограничений, запретов и исполнению ими обязанностей, установленных законодательством Российской Федерации, в Крутологовского сельсовете (далее – комиссия) для предварительного рассмотрения и выработки рекомендаций по вопросу принятия решения о применении меры ответственности. </w:t>
      </w:r>
    </w:p>
    <w:p w14:paraId="016DD46E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Заседание комиссии проводится в течение пятнадцати рабочих дней со дня поступления в комиссию информации Губернатора Новосибирской области, указанной в пункте 3 настоящего Порядка. </w:t>
      </w:r>
    </w:p>
    <w:p w14:paraId="6D7B225A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 рассмотрении комиссией информации Губернатора Новосибирской области, указанной в пункте 3 настоящего Порядка, лицу, замещающему муниципальную должность, по факту (фактам) недостоверности или неполноты сведений о доходах обеспечивается возможность дачи устных и/или письменных объяснений, представления дополнительных документов и материалов, присутствия на заседании комиссии.</w:t>
      </w:r>
    </w:p>
    <w:p w14:paraId="27E1BED9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заседания комиссии составляется протокол, содержащий рекомендации Совету депутатов Крутологовского сельсовета о применении к лицу, замещающему муниципальную должность, конкретной меры ответственности.</w:t>
      </w:r>
    </w:p>
    <w:p w14:paraId="1A635C48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течение трех рабочий дней со дня проведения заседания комиссии протокол направляется председателю Совета депутатов Новомихайловского сельсовета для включения в повестку дня заседания Совета депутатов Крутологовского сельсовета вопроса, касающегося принятия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решения о применении меры ответственности.</w:t>
      </w:r>
    </w:p>
    <w:p w14:paraId="70D7FAA3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 Заседание Совета депутатов Крутологовского сельсовета проводится в течение тридцати рабочих дней со дня заседания комиссии, но не позднее шести месяцев со дня поступления информации Губернатора Новосибирской области, указанной в пункте 3 настоящего Порядка, не считая периода временной нетрудоспособности лица, замещающего муниципальную должность, в отношении которого рассматривается вопрос о применении меры ответственности, а также периода пребывания его в отпуске.</w:t>
      </w:r>
    </w:p>
    <w:p w14:paraId="28B7402B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Лицо, замещающее муниципальную должность, в отношении которого Советом депутатов Крутологовского сельсовета рассматривается вопрос о принятии решения о применении меры ответственности, не позднее трех рабочих дней до дня заседания Совета депутатов Крутологовского сельсовета письменно уведомляется о дате, времени и месте рассмотрения в отношении него данного вопроса.</w:t>
      </w:r>
    </w:p>
    <w:p w14:paraId="19257C54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 Рассмотрение Советом депутатов Крутологовского сельсовета вопроса о принятии решения о применении меры ответственности проводится в присутствии лица, замещающего муниципальную должность, в отношении которого рассматривается данный вопрос.</w:t>
      </w:r>
    </w:p>
    <w:p w14:paraId="4E1F59AA" w14:textId="77777777" w:rsidR="002830D3" w:rsidRDefault="002830D3" w:rsidP="00283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Заседание Совета депутатов Крутологовского сельсовета может проводится в отсутствие лица, замещающего муниципальную должность, в случае поступления от него письменного обращения о намерении лично не присутствовать, а также в случае его неявки при надлежащем способе его уведомления.</w:t>
      </w:r>
    </w:p>
    <w:p w14:paraId="23BF9C9C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 При принятии решения о применении меры ответственности учитываются:</w:t>
      </w:r>
    </w:p>
    <w:p w14:paraId="08E7DBF3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характер и тяжесть допущенного нарушения при представлении сведений о доходах; </w:t>
      </w:r>
    </w:p>
    <w:p w14:paraId="41EDB37F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обстоятельства, при которых допущено нарушение; </w:t>
      </w:r>
    </w:p>
    <w:p w14:paraId="570BEE25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наличие смягчающих или отягчающих обстоятельств; </w:t>
      </w:r>
    </w:p>
    <w:p w14:paraId="7FBBE791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вины лица, замещающего муниципальную должность; </w:t>
      </w:r>
    </w:p>
    <w:p w14:paraId="66AF959E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принятие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лицом, замещающим муниципальную должность, ранее мер, направленных на предотвращение совершения им нарушения; </w:t>
      </w:r>
    </w:p>
    <w:p w14:paraId="790BB69F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иные обстоятельства, свидетельствующие о характере и тяжести совершенного нарушения; </w:t>
      </w:r>
    </w:p>
    <w:p w14:paraId="5169E500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соблюдение лицом, замещающим муниципальную должность, ограничений, запретов, исполнение других обязанностей, которые установлены федеральными законами от 25.12.2008 № 273-ФЗ «О противодействии коррупции», от 03.12.2012 № 230-ФЗ «О контроле за соответствием расходов лиц, замещающих государственные должности, и иных лиц их доходам», от 07.05.2013 № 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668318EC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лицу, замещающему муниципальную должность, представившему недостоверные или неполные сведения о доходах, если искажение этих сведений является несущественным, могут быть применены следующие меры ответственности:</w:t>
      </w:r>
    </w:p>
    <w:p w14:paraId="4E601377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1) предупреждение;</w:t>
      </w:r>
    </w:p>
    <w:p w14:paraId="56D78E20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 освобождение депутата Совета депутатов Крутологовского сельсовета от должности в Совете депутатов Новомихайловского сельсовета, </w:t>
      </w:r>
      <w:r>
        <w:rPr>
          <w:rFonts w:ascii="Times New Roman" w:eastAsia="Calibri" w:hAnsi="Times New Roman" w:cs="Times New Roman"/>
          <w:color w:val="FF0000"/>
          <w:sz w:val="20"/>
          <w:szCs w:val="20"/>
          <w:lang w:eastAsia="ru-RU"/>
        </w:rPr>
        <w:t xml:space="preserve">                                                                        </w:t>
      </w:r>
    </w:p>
    <w:p w14:paraId="26744FEC" w14:textId="77777777" w:rsidR="002830D3" w:rsidRDefault="002830D3" w:rsidP="002830D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лишением права занимать должности в Совете депутатов Крутологовского сельсовета до прекращения срока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14:paraId="572AD298" w14:textId="77777777" w:rsidR="002830D3" w:rsidRDefault="002830D3" w:rsidP="00283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его полномочий;</w:t>
      </w:r>
    </w:p>
    <w:p w14:paraId="20DE0476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3) освобождение депутата Совета депутатов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005DE449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4) запрет занимать должности в Совете депутатов Крутологовского сельсовета до прекращения срока его полномочий;</w:t>
      </w:r>
    </w:p>
    <w:p w14:paraId="2D0B6796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5) запрет исполнять полномочия на постоянной основе до прекращения срока его полномочий.</w:t>
      </w:r>
    </w:p>
    <w:p w14:paraId="2991BFA2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депутату Совета депутатов Крутологовского сельсовета могут быть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</w:p>
    <w:p w14:paraId="57717F6B" w14:textId="77777777" w:rsidR="002830D3" w:rsidRDefault="002830D3" w:rsidP="00283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применены меры ответственности, указанные в подпунктах 1-5 настоящего пункта.</w:t>
      </w:r>
    </w:p>
    <w:p w14:paraId="38321658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Главе Крутологовского сельсовета, может быть применена мера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</w:t>
      </w:r>
    </w:p>
    <w:p w14:paraId="74900C13" w14:textId="77777777" w:rsidR="002830D3" w:rsidRDefault="002830D3" w:rsidP="00283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ответственности, предусмотренная подпунктом 1 настоящего пункта.</w:t>
      </w:r>
    </w:p>
    <w:p w14:paraId="552C3A80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 Решение Совета депутатов Крутологовского сельсовета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применении меры ответственности принимается в порядке, установленном Регламентом Совета депутатов Крутологовского сельсовета, открытым голосованием большинством голосов от числа присутствующих на заседании депутатов.</w:t>
      </w:r>
    </w:p>
    <w:p w14:paraId="1CCD153F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Депутат, в отношении которого рассматривается вопрос, в голосовании не участвует. </w:t>
      </w:r>
    </w:p>
    <w:p w14:paraId="02B4D613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Председательствующий на заседании Совета депутатов Крутологовского сельсовета, в отношении которого рассматривается вопрос, обязан до начала рассмотрения передать ведение заседания на весь период рассмотрения вопроса другому лицу в порядке, установленном Регламентом Совета депутатов Крутологовского сельсовета.</w:t>
      </w:r>
    </w:p>
    <w:p w14:paraId="6E85559D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 Решение Совета депутатов Крутологовского сельсовета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указанное в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пункте 9 настоящего Порядка, должно содержать:</w:t>
      </w:r>
    </w:p>
    <w:p w14:paraId="0C326984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 фамилию, имя, отчество (последнее - при наличии) лица, замещающего муниципальную должность, в отношении которого принято решение;</w:t>
      </w:r>
    </w:p>
    <w:p w14:paraId="0506B2B7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 наименование муниципальной должности лица, в отношении которого принято решение;</w:t>
      </w:r>
    </w:p>
    <w:p w14:paraId="6D02CE13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 реквизиты информации Губернатора Новосибирской области, указанной в пункте 3 настоящего Порядка;</w:t>
      </w:r>
    </w:p>
    <w:p w14:paraId="1FA8A691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 конкретную меру ответственности с обоснованием ее применения и указанием на основания – часть 7.3-1 статьи 40 Федерального закона от 06.10.2003 № 131-ФЗ «Об общих принципах организации местного самоуправления в Российской Федерации», статью 8.1 Закона Новосибирской области № 216-ОЗ;</w:t>
      </w:r>
    </w:p>
    <w:p w14:paraId="240ABF4D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д) срок действия меры ответственности (при наличии). </w:t>
      </w:r>
    </w:p>
    <w:p w14:paraId="4B59B068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 Копия решения Совета депутатов Крутологовского сельсовета,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4AD171E7" w14:textId="77777777" w:rsidR="002830D3" w:rsidRDefault="002830D3" w:rsidP="00283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указанного в пункте 9 настоящего Порядка, с соблюдением законодательства Российской Федерации о персональных данных и иной охраняемой законом тайне:</w:t>
      </w:r>
    </w:p>
    <w:p w14:paraId="600B88E0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1) направляется Губернатору Новосибирской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noBreakHyphen/>
        <w:t xml:space="preserve"> в течение пяти рабочих дней со дня его принятия;</w:t>
      </w:r>
    </w:p>
    <w:p w14:paraId="358EF109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 вручается под роспись лицу, замещающему муниципальную должность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noBreakHyphen/>
        <w:t xml:space="preserve"> в течение трех рабочих дней со дня его принятия;</w:t>
      </w:r>
    </w:p>
    <w:p w14:paraId="47C1C32E" w14:textId="77777777" w:rsidR="002830D3" w:rsidRDefault="002830D3" w:rsidP="00283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12. Лицо, замещающее муниципальную должность, в отношении которого принято решение, указанное в пункте 9 настоящего Порядка, вправе его обжаловать в судебном порядке.</w:t>
      </w:r>
    </w:p>
    <w:p w14:paraId="6F699E8A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F40460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58B49C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15A76D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C4E9DF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4CF1CA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3E4D429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ABF373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A7525B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0F1CCA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D03FE9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308EE8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E73C24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FAED18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669E83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DBFDE6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A85990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80D091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CE09B0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569BEC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A897A8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CEE997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E40C5D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BB22B4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2F21D8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3215C4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79BFD1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C096EE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6B18C8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9A26EED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862B67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3BD5D3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F86DD77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EAE197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DD4302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6085CE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FA271F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BBB0B2" w14:textId="77777777" w:rsidR="002830D3" w:rsidRDefault="002830D3" w:rsidP="002830D3">
      <w:pPr>
        <w:tabs>
          <w:tab w:val="left" w:pos="41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AB076E" w14:textId="77777777" w:rsidR="001D0ABE" w:rsidRDefault="001D0ABE"/>
    <w:sectPr w:rsidR="001D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5F1A" w14:textId="77777777" w:rsidR="002830D3" w:rsidRDefault="002830D3" w:rsidP="002830D3">
      <w:pPr>
        <w:spacing w:after="0" w:line="240" w:lineRule="auto"/>
      </w:pPr>
      <w:r>
        <w:separator/>
      </w:r>
    </w:p>
  </w:endnote>
  <w:endnote w:type="continuationSeparator" w:id="0">
    <w:p w14:paraId="52F812DF" w14:textId="77777777" w:rsidR="002830D3" w:rsidRDefault="002830D3" w:rsidP="0028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7340" w14:textId="77777777" w:rsidR="002830D3" w:rsidRDefault="002830D3" w:rsidP="002830D3">
      <w:pPr>
        <w:spacing w:after="0" w:line="240" w:lineRule="auto"/>
      </w:pPr>
      <w:r>
        <w:separator/>
      </w:r>
    </w:p>
  </w:footnote>
  <w:footnote w:type="continuationSeparator" w:id="0">
    <w:p w14:paraId="7AEECF41" w14:textId="77777777" w:rsidR="002830D3" w:rsidRDefault="002830D3" w:rsidP="002830D3">
      <w:pPr>
        <w:spacing w:after="0" w:line="240" w:lineRule="auto"/>
      </w:pPr>
      <w:r>
        <w:continuationSeparator/>
      </w:r>
    </w:p>
  </w:footnote>
  <w:footnote w:id="1">
    <w:p w14:paraId="42766DBD" w14:textId="77777777" w:rsidR="002830D3" w:rsidRDefault="002830D3" w:rsidP="002830D3">
      <w:pPr>
        <w:pStyle w:val="a3"/>
        <w:ind w:firstLine="709"/>
        <w:jc w:val="both"/>
      </w:pPr>
      <w:r>
        <w:rPr>
          <w:rStyle w:val="a5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A2"/>
    <w:rsid w:val="001D0ABE"/>
    <w:rsid w:val="002830D3"/>
    <w:rsid w:val="0047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593D8-4327-49F6-873C-666C4419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0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8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830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283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2005</Words>
  <Characters>11429</Characters>
  <Application>Microsoft Office Word</Application>
  <DocSecurity>0</DocSecurity>
  <Lines>95</Lines>
  <Paragraphs>26</Paragraphs>
  <ScaleCrop>false</ScaleCrop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Бук</cp:lastModifiedBy>
  <cp:revision>2</cp:revision>
  <dcterms:created xsi:type="dcterms:W3CDTF">2021-10-06T02:42:00Z</dcterms:created>
  <dcterms:modified xsi:type="dcterms:W3CDTF">2021-10-06T02:42:00Z</dcterms:modified>
</cp:coreProperties>
</file>