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AA3" w:rsidRPr="00FF2AA3" w:rsidRDefault="00FF2AA3" w:rsidP="00FF2AA3">
      <w:pPr>
        <w:spacing w:after="200" w:line="276" w:lineRule="auto"/>
        <w:ind w:right="111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FF2AA3">
        <w:rPr>
          <w:rFonts w:eastAsia="Calibri"/>
          <w:b/>
          <w:bCs/>
          <w:sz w:val="28"/>
          <w:szCs w:val="28"/>
          <w:lang w:eastAsia="en-US"/>
        </w:rPr>
        <w:t xml:space="preserve">Отчет о количестве, тематике и результатах рассмотрения обращений граждан в администрациях сельских и </w:t>
      </w:r>
    </w:p>
    <w:p w:rsidR="00FF2AA3" w:rsidRPr="00FF2AA3" w:rsidRDefault="00FF2AA3" w:rsidP="00FF2AA3">
      <w:pPr>
        <w:spacing w:after="200" w:line="276" w:lineRule="auto"/>
        <w:ind w:right="111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FF2AA3">
        <w:rPr>
          <w:rFonts w:eastAsia="Calibri"/>
          <w:b/>
          <w:bCs/>
          <w:sz w:val="28"/>
          <w:szCs w:val="28"/>
          <w:lang w:eastAsia="en-US"/>
        </w:rPr>
        <w:t>городских поселе</w:t>
      </w:r>
      <w:r>
        <w:rPr>
          <w:rFonts w:eastAsia="Calibri"/>
          <w:b/>
          <w:bCs/>
          <w:sz w:val="28"/>
          <w:szCs w:val="28"/>
          <w:lang w:eastAsia="en-US"/>
        </w:rPr>
        <w:t>ний  Коченевского района в  августе</w:t>
      </w:r>
      <w:r w:rsidRPr="00FF2AA3">
        <w:rPr>
          <w:rFonts w:eastAsia="Calibri"/>
          <w:b/>
          <w:bCs/>
          <w:sz w:val="28"/>
          <w:szCs w:val="28"/>
          <w:lang w:eastAsia="en-US"/>
        </w:rPr>
        <w:t xml:space="preserve"> 2024года</w:t>
      </w:r>
    </w:p>
    <w:tbl>
      <w:tblPr>
        <w:tblpPr w:leftFromText="180" w:rightFromText="180" w:bottomFromText="200" w:vertAnchor="text" w:horzAnchor="margin" w:tblpXSpec="center" w:tblpY="1769"/>
        <w:tblW w:w="162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05"/>
        <w:gridCol w:w="943"/>
        <w:gridCol w:w="1136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FF2AA3" w:rsidRPr="00FF2AA3" w:rsidTr="00FF2AA3">
        <w:tc>
          <w:tcPr>
            <w:tcW w:w="28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sz w:val="28"/>
                <w:szCs w:val="28"/>
                <w:lang w:eastAsia="en-US"/>
              </w:rPr>
              <w:t>Наименование сельских и городских поселений</w:t>
            </w:r>
          </w:p>
        </w:tc>
        <w:tc>
          <w:tcPr>
            <w:tcW w:w="9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Всего</w:t>
            </w:r>
          </w:p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письменных обращений</w:t>
            </w:r>
          </w:p>
        </w:tc>
        <w:tc>
          <w:tcPr>
            <w:tcW w:w="921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Письменные обращения,</w:t>
            </w:r>
          </w:p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Устные обращения</w:t>
            </w:r>
          </w:p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Обращения по справочному телефону</w:t>
            </w:r>
          </w:p>
        </w:tc>
      </w:tr>
      <w:tr w:rsidR="00FF2AA3" w:rsidRPr="00FF2AA3" w:rsidTr="00FF2AA3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2AA3" w:rsidRPr="00FF2AA3" w:rsidRDefault="00FF2AA3" w:rsidP="00FF2AA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2AA3" w:rsidRPr="00FF2AA3" w:rsidRDefault="00FF2AA3" w:rsidP="00FF2AA3">
            <w:pPr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1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 xml:space="preserve">в том числе </w:t>
            </w: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по тематике обращений</w:t>
            </w:r>
          </w:p>
        </w:tc>
        <w:tc>
          <w:tcPr>
            <w:tcW w:w="20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 xml:space="preserve">в том числе </w:t>
            </w: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по видам </w:t>
            </w:r>
            <w:r w:rsidRPr="00FF2AA3">
              <w:rPr>
                <w:rFonts w:eastAsia="Calibri"/>
                <w:sz w:val="16"/>
                <w:szCs w:val="16"/>
                <w:lang w:eastAsia="en-US"/>
              </w:rPr>
              <w:t>обращений</w:t>
            </w:r>
          </w:p>
        </w:tc>
        <w:tc>
          <w:tcPr>
            <w:tcW w:w="26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в том числе принято</w:t>
            </w: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297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Всего</w:t>
            </w:r>
          </w:p>
        </w:tc>
      </w:tr>
      <w:tr w:rsidR="00FF2AA3" w:rsidRPr="00FF2AA3" w:rsidTr="00FF2AA3">
        <w:trPr>
          <w:cantSplit/>
          <w:trHeight w:val="12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2AA3" w:rsidRPr="00FF2AA3" w:rsidRDefault="00FF2AA3" w:rsidP="00FF2AA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2AA3" w:rsidRPr="00FF2AA3" w:rsidRDefault="00FF2AA3" w:rsidP="00FF2AA3">
            <w:pPr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2AA3" w:rsidRPr="00FF2AA3" w:rsidRDefault="00FF2AA3" w:rsidP="00FF2AA3">
            <w:pPr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Государство,</w:t>
            </w:r>
          </w:p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общество,</w:t>
            </w:r>
          </w:p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заявления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запросы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Взято на контроль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2AA3" w:rsidRPr="00FF2AA3" w:rsidRDefault="00FF2AA3" w:rsidP="00FF2AA3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F2AA3" w:rsidRPr="00FF2AA3" w:rsidRDefault="00FF2AA3" w:rsidP="00FF2AA3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Уполномочен-ными лицами</w:t>
            </w:r>
          </w:p>
        </w:tc>
        <w:tc>
          <w:tcPr>
            <w:tcW w:w="1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2AA3" w:rsidRPr="00FF2AA3" w:rsidRDefault="00FF2AA3" w:rsidP="00FF2AA3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FF2AA3" w:rsidRPr="00FF2AA3" w:rsidTr="00FF2AA3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sz w:val="28"/>
                <w:szCs w:val="28"/>
                <w:lang w:eastAsia="en-US"/>
              </w:rPr>
              <w:t>Крутологовский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tabs>
                <w:tab w:val="left" w:pos="195"/>
                <w:tab w:val="center" w:pos="529"/>
              </w:tabs>
              <w:spacing w:line="276" w:lineRule="auto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ab/>
              <w:t xml:space="preserve">                                                                                                                                                        </w:t>
            </w:r>
          </w:p>
        </w:tc>
      </w:tr>
      <w:tr w:rsidR="00FF2AA3" w:rsidRPr="00FF2AA3" w:rsidTr="00FF2AA3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FF2AA3" w:rsidRPr="00FF2AA3" w:rsidTr="00FF2AA3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FF2AA3" w:rsidRPr="00FF2AA3" w:rsidTr="00FF2AA3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FF2AA3" w:rsidRPr="00FF2AA3" w:rsidTr="00FF2AA3">
        <w:trPr>
          <w:trHeight w:val="136"/>
        </w:trPr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FF2AA3" w:rsidRPr="00FF2AA3" w:rsidTr="00FF2AA3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FF2AA3" w:rsidRPr="00FF2AA3" w:rsidTr="00FF2AA3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Итого </w:t>
            </w:r>
          </w:p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sz w:val="28"/>
                <w:szCs w:val="28"/>
                <w:lang w:eastAsia="en-US"/>
              </w:rPr>
              <w:t>за отчетный месяц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  <w:bookmarkStart w:id="0" w:name="_GoBack"/>
            <w:bookmarkEnd w:id="0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</w:p>
        </w:tc>
      </w:tr>
      <w:tr w:rsidR="00FF2AA3" w:rsidRPr="00FF2AA3" w:rsidTr="00FF2AA3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Итого </w:t>
            </w:r>
          </w:p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sz w:val="28"/>
                <w:szCs w:val="28"/>
                <w:lang w:eastAsia="en-US"/>
              </w:rPr>
              <w:t>с начала года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AA3" w:rsidRPr="00FF2AA3" w:rsidRDefault="00FF2AA3" w:rsidP="00FF2AA3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</w:p>
        </w:tc>
      </w:tr>
    </w:tbl>
    <w:p w:rsidR="00FF2AA3" w:rsidRPr="00FF2AA3" w:rsidRDefault="00FF2AA3" w:rsidP="00FF2AA3"/>
    <w:p w:rsidR="00FF2AA3" w:rsidRPr="00FF2AA3" w:rsidRDefault="00FF2AA3" w:rsidP="00FF2AA3"/>
    <w:p w:rsidR="00FF2AA3" w:rsidRPr="00FF2AA3" w:rsidRDefault="00FF2AA3" w:rsidP="00FF2AA3"/>
    <w:p w:rsidR="00FF2AA3" w:rsidRPr="00FF2AA3" w:rsidRDefault="00FF2AA3" w:rsidP="00FF2AA3"/>
    <w:p w:rsidR="005115C7" w:rsidRPr="00FF2AA3" w:rsidRDefault="005115C7" w:rsidP="00FF2AA3"/>
    <w:sectPr w:rsidR="005115C7" w:rsidRPr="00FF2AA3" w:rsidSect="005115C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5F9"/>
    <w:rsid w:val="005115C7"/>
    <w:rsid w:val="006042B6"/>
    <w:rsid w:val="008035F9"/>
    <w:rsid w:val="00C3093B"/>
    <w:rsid w:val="00FF2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15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15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704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8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199</Words>
  <Characters>1139</Characters>
  <Application>Microsoft Office Word</Application>
  <DocSecurity>0</DocSecurity>
  <Lines>9</Lines>
  <Paragraphs>2</Paragraphs>
  <ScaleCrop>false</ScaleCrop>
  <Company>SPecialiST RePack</Company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7</cp:revision>
  <dcterms:created xsi:type="dcterms:W3CDTF">2022-09-30T04:28:00Z</dcterms:created>
  <dcterms:modified xsi:type="dcterms:W3CDTF">2024-09-02T07:06:00Z</dcterms:modified>
</cp:coreProperties>
</file>